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【稳添利最短持有期日开固收类】</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【稳添利最短持有期日开固收类】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【稳添利最短持有期日开固收类】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【稳添利最短持有期日开固收类】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【稳添利最短持有期日开固收类】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【稳添利最短持有期日开固收类】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【稳添利最短持有期日开固收类】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24"/>
      <w:bookmarkStart w:id="2" w:name="_Toc139992301"/>
      <w:bookmarkStart w:id="3" w:name="_Toc123112263"/>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23112264"/>
      <w:bookmarkStart w:id="7" w:name="_Toc123701384"/>
      <w:bookmarkStart w:id="8" w:name="_Toc139991727"/>
      <w:bookmarkStart w:id="9" w:name="_Toc139992302"/>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ascii="宋体" w:hAnsi="宋体"/>
          <w:sz w:val="28"/>
          <w:szCs w:val="28"/>
        </w:rPr>
        <w:t>2024</w:t>
      </w:r>
      <w:r>
        <w:rPr>
          <w:rStyle w:val="27"/>
          <w:rFonts w:hint="eastAsia" w:ascii="宋体" w:hAnsi="宋体"/>
          <w:sz w:val="28"/>
          <w:szCs w:val="28"/>
        </w:rPr>
        <w:t>】年【</w:t>
      </w:r>
      <w:r>
        <w:rPr>
          <w:rStyle w:val="27"/>
          <w:rFonts w:ascii="宋体" w:hAnsi="宋体"/>
          <w:sz w:val="28"/>
          <w:szCs w:val="28"/>
        </w:rPr>
        <w:t>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rPr>
                <w:rFonts w:ascii="黑体" w:hAnsi="黑体" w:eastAsia="黑体"/>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bookmarkStart w:id="66" w:name="_GoBack"/>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permStart w:id="24" w:edGrp="everyone"/>
            <w:r>
              <w:rPr>
                <w:rFonts w:hint="eastAsia" w:ascii="宋体" w:hAnsi="宋体"/>
                <w:bCs/>
                <w:sz w:val="18"/>
                <w:szCs w:val="18"/>
              </w:rPr>
              <w:t>【兴银理财稳添利双月盈</w:t>
            </w:r>
            <w:r>
              <w:rPr>
                <w:rFonts w:ascii="宋体" w:hAnsi="宋体"/>
                <w:bCs/>
                <w:sz w:val="18"/>
                <w:szCs w:val="18"/>
              </w:rPr>
              <w:t>5</w:t>
            </w:r>
            <w:r>
              <w:rPr>
                <w:rFonts w:hint="eastAsia" w:ascii="宋体" w:hAnsi="宋体"/>
                <w:bCs/>
                <w:sz w:val="18"/>
                <w:szCs w:val="18"/>
              </w:rPr>
              <w:t>号</w:t>
            </w:r>
            <w:r>
              <w:rPr>
                <w:rFonts w:ascii="宋体" w:hAnsi="宋体"/>
                <w:bCs/>
                <w:sz w:val="18"/>
                <w:szCs w:val="18"/>
              </w:rPr>
              <w:t>(2</w:t>
            </w:r>
            <w:r>
              <w:rPr>
                <w:rFonts w:hint="eastAsia" w:ascii="宋体" w:hAnsi="宋体"/>
                <w:bCs/>
                <w:sz w:val="18"/>
                <w:szCs w:val="18"/>
              </w:rPr>
              <w:t>个月最短持有期</w:t>
            </w:r>
            <w:r>
              <w:rPr>
                <w:rFonts w:ascii="宋体" w:hAnsi="宋体"/>
                <w:bCs/>
                <w:sz w:val="18"/>
                <w:szCs w:val="18"/>
              </w:rPr>
              <w:t>)</w:t>
            </w:r>
            <w:r>
              <w:rPr>
                <w:rFonts w:hint="eastAsia" w:ascii="宋体" w:hAnsi="宋体"/>
                <w:bCs/>
                <w:sz w:val="18"/>
                <w:szCs w:val="18"/>
              </w:rPr>
              <w:t>日开固收类理财产品】</w:t>
            </w:r>
            <w:permEnd w:id="24"/>
          </w:p>
        </w:tc>
      </w:tr>
      <w:bookmarkEnd w:id="6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permStart w:id="25" w:edGrp="everyone"/>
            <w:r>
              <w:rPr>
                <w:rFonts w:hint="eastAsia" w:ascii="宋体" w:hAnsi="宋体"/>
                <w:bCs/>
                <w:sz w:val="18"/>
                <w:szCs w:val="18"/>
              </w:rPr>
              <w:t>【兴银稳添利双月盈</w:t>
            </w:r>
            <w:r>
              <w:rPr>
                <w:rFonts w:ascii="宋体" w:hAnsi="宋体"/>
                <w:bCs/>
                <w:sz w:val="18"/>
                <w:szCs w:val="18"/>
              </w:rPr>
              <w:t>5</w:t>
            </w:r>
            <w:r>
              <w:rPr>
                <w:rFonts w:hint="eastAsia" w:ascii="宋体" w:hAnsi="宋体"/>
                <w:bCs/>
                <w:sz w:val="18"/>
                <w:szCs w:val="18"/>
              </w:rPr>
              <w:t>号</w:t>
            </w:r>
            <w:r>
              <w:rPr>
                <w:rFonts w:ascii="宋体" w:hAnsi="宋体"/>
                <w:bCs/>
                <w:sz w:val="18"/>
                <w:szCs w:val="18"/>
              </w:rPr>
              <w:t>B</w:t>
            </w:r>
            <w:r>
              <w:rPr>
                <w:rFonts w:hint="eastAsia" w:ascii="宋体" w:hAnsi="宋体"/>
                <w:bCs/>
                <w:sz w:val="18"/>
                <w:szCs w:val="18"/>
              </w:rPr>
              <w:t>（兴普惠）】</w:t>
            </w:r>
            <w:r>
              <w:rPr>
                <w:rFonts w:hint="eastAsia" w:ascii="宋体" w:hAnsi="宋体"/>
                <w:bCs/>
                <w:color w:val="000000" w:themeColor="text1"/>
                <w:sz w:val="18"/>
                <w:szCs w:val="18"/>
                <w14:textFill>
                  <w14:solidFill>
                    <w14:schemeClr w14:val="tx1"/>
                  </w14:solidFill>
                </w14:textFill>
              </w:rPr>
              <w:t>（适用【B】类份额）</w:t>
            </w:r>
            <w:permEnd w:id="2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permStart w:id="26" w:edGrp="everyone"/>
            <w:r>
              <w:rPr>
                <w:rFonts w:hint="eastAsia" w:ascii="宋体" w:hAnsi="宋体"/>
                <w:bCs/>
                <w:sz w:val="18"/>
                <w:szCs w:val="18"/>
              </w:rPr>
              <w:t>【</w:t>
            </w:r>
            <w:r>
              <w:rPr>
                <w:rFonts w:ascii="宋体" w:hAnsi="宋体"/>
                <w:bCs/>
                <w:sz w:val="18"/>
                <w:szCs w:val="18"/>
              </w:rPr>
              <w:t>Z7002023000793</w:t>
            </w:r>
            <w:r>
              <w:rPr>
                <w:rFonts w:hint="eastAsia" w:ascii="宋体" w:hAnsi="宋体"/>
                <w:bCs/>
                <w:sz w:val="18"/>
                <w:szCs w:val="18"/>
              </w:rPr>
              <w:t>】</w:t>
            </w:r>
            <w:permEnd w:id="26"/>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permStart w:id="27" w:edGrp="everyone"/>
            <w:r>
              <w:rPr>
                <w:rFonts w:ascii="宋体" w:hAnsi="宋体"/>
                <w:bCs/>
                <w:color w:val="000000" w:themeColor="text1"/>
                <w:sz w:val="18"/>
                <w:szCs w:val="18"/>
                <w14:textFill>
                  <w14:solidFill>
                    <w14:schemeClr w14:val="tx1"/>
                  </w14:solidFill>
                </w14:textFill>
              </w:rPr>
              <w:t>【9K900650】</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permStart w:id="28" w:edGrp="everyone"/>
            <w:r>
              <w:rPr>
                <w:rFonts w:hint="eastAsia" w:ascii="宋体" w:hAnsi="宋体"/>
                <w:bCs/>
                <w:color w:val="000000" w:themeColor="text1"/>
                <w:sz w:val="18"/>
                <w:szCs w:val="18"/>
                <w14:textFill>
                  <w14:solidFill>
                    <w14:schemeClr w14:val="tx1"/>
                  </w14:solidFill>
                </w14:textFill>
              </w:rPr>
              <w:t>【</w:t>
            </w:r>
            <w:r>
              <w:rPr>
                <w:rFonts w:ascii="宋体" w:hAnsi="宋体"/>
                <w:bCs/>
                <w:color w:val="000000" w:themeColor="text1"/>
                <w:sz w:val="18"/>
                <w:szCs w:val="18"/>
                <w14:textFill>
                  <w14:solidFill>
                    <w14:schemeClr w14:val="tx1"/>
                  </w14:solidFill>
                </w14:textFill>
              </w:rPr>
              <w:t>9K90065B</w:t>
            </w:r>
            <w:r>
              <w:rPr>
                <w:rFonts w:hint="eastAsia" w:ascii="宋体" w:hAnsi="宋体"/>
                <w:bCs/>
                <w:color w:val="000000" w:themeColor="text1"/>
                <w:sz w:val="18"/>
                <w:szCs w:val="18"/>
                <w14:textFill>
                  <w14:solidFill>
                    <w14:schemeClr w14:val="tx1"/>
                  </w14:solidFill>
                </w14:textFill>
              </w:rPr>
              <w:t>】（适用【B】类份额）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9" w:edGrp="everyone"/>
            <w:r>
              <w:rPr>
                <w:rFonts w:ascii="宋体" w:hAnsi="宋体"/>
                <w:szCs w:val="18"/>
                <w:u w:val="single"/>
              </w:rPr>
              <w:t xml:space="preserve">　                     </w:t>
            </w:r>
            <w:permEnd w:id="29"/>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30935"/>
      <w:bookmarkStart w:id="15" w:name="_Toc123701389"/>
      <w:bookmarkStart w:id="16" w:name="_Toc15517"/>
      <w:bookmarkStart w:id="17" w:name="_Toc123112229"/>
      <w:bookmarkStart w:id="18" w:name="_Toc123112268"/>
      <w:bookmarkStart w:id="19" w:name="_Toc29629"/>
      <w:bookmarkStart w:id="20" w:name="_Toc6306"/>
      <w:bookmarkStart w:id="21" w:name="_Toc8727"/>
      <w:bookmarkStart w:id="22" w:name="_Toc4966"/>
      <w:bookmarkStart w:id="23" w:name="_Toc26897"/>
      <w:bookmarkStart w:id="24" w:name="_Toc23386"/>
      <w:bookmarkStart w:id="25" w:name="_Toc139991730"/>
      <w:bookmarkStart w:id="26" w:name="_Toc4867"/>
      <w:bookmarkStart w:id="27" w:name="_Toc3263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4860"/>
      <w:bookmarkStart w:id="33" w:name="_Toc3224"/>
      <w:bookmarkStart w:id="34" w:name="_Toc13020"/>
      <w:bookmarkStart w:id="35" w:name="_Toc258829399"/>
      <w:bookmarkStart w:id="36" w:name="_Toc6617"/>
      <w:bookmarkStart w:id="37" w:name="_Toc819"/>
      <w:bookmarkStart w:id="38" w:name="_Toc22864"/>
      <w:bookmarkStart w:id="39" w:name="_Toc15067"/>
      <w:bookmarkStart w:id="40" w:name="_Toc19592"/>
      <w:bookmarkStart w:id="41" w:name="_Toc21301"/>
      <w:bookmarkStart w:id="42" w:name="_Toc2465"/>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20627"/>
      <w:bookmarkStart w:id="49" w:name="_Toc545"/>
      <w:bookmarkStart w:id="50" w:name="_Toc22708"/>
      <w:bookmarkStart w:id="51" w:name="_Toc6683"/>
      <w:bookmarkStart w:id="52" w:name="_Toc733"/>
      <w:bookmarkStart w:id="53" w:name="_Toc20318"/>
      <w:bookmarkStart w:id="54" w:name="_Toc18631"/>
      <w:bookmarkStart w:id="55" w:name="_Toc6149"/>
      <w:bookmarkStart w:id="56" w:name="_Toc24571"/>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0" w:edGrp="everyone"/>
            <w:r>
              <w:rPr>
                <w:rFonts w:hint="eastAsia" w:ascii="宋体" w:hAnsi="宋体" w:cs="宋体"/>
                <w:b/>
                <w:sz w:val="18"/>
                <w:szCs w:val="18"/>
              </w:rPr>
              <w:t>【】</w:t>
            </w:r>
            <w:permEnd w:id="30"/>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permStart w:id="31" w:edGrp="everyone"/>
            <w:r>
              <w:rPr>
                <w:rFonts w:hint="eastAsia" w:ascii="宋体" w:hAnsi="宋体" w:cs="宋体"/>
                <w:b/>
                <w:sz w:val="18"/>
                <w:szCs w:val="18"/>
              </w:rPr>
              <w:t>【】类</w:t>
            </w:r>
            <w:r>
              <w:rPr>
                <w:rFonts w:ascii="宋体" w:hAnsi="宋体" w:cs="宋体"/>
                <w:b/>
                <w:sz w:val="18"/>
                <w:szCs w:val="18"/>
              </w:rPr>
              <w:t>份额</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32"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3"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permEnd w:id="3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
                <w:bCs/>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permEnd w:id="3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permStart w:id="35"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35"/>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投资者法定代表人或授权代理人（签字或盖章）：</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43" w:usb2="00000009" w:usb3="00000000" w:csb0="400001FF" w:csb1="FFFF0000"/>
  </w:font>
  <w:font w:name="Calibri Light">
    <w:altName w:val="Arial"/>
    <w:panose1 w:val="020F0302020204030204"/>
    <w:charset w:val="00"/>
    <w:family w:val="swiss"/>
    <w:pitch w:val="default"/>
    <w:sig w:usb0="00000000" w:usb1="00000000" w:usb2="00000009" w:usb3="00000000" w:csb0="000001FF" w:csb1="00000000"/>
  </w:font>
  <w:font w:name="Courier New">
    <w:panose1 w:val="02070309020205020404"/>
    <w:charset w:val="00"/>
    <w:family w:val="modern"/>
    <w:pitch w:val="default"/>
    <w:sig w:usb0="E0002AFF" w:usb1="C0007843" w:usb2="00000009" w:usb3="00000000" w:csb0="400001FF" w:csb1="FFFF0000"/>
  </w:font>
  <w:font w:name="仿宋_GB2312">
    <w:altName w:val="汉仪仿宋KW"/>
    <w:panose1 w:val="02010609030101010101"/>
    <w:charset w:val="86"/>
    <w:family w:val="modern"/>
    <w:pitch w:val="default"/>
    <w:sig w:usb0="00000000" w:usb1="00000000" w:usb2="00000010" w:usb3="00000000" w:csb0="00040000" w:csb1="00000000"/>
  </w:font>
  <w:font w:name="Cambria">
    <w:altName w:val="Georgia"/>
    <w:panose1 w:val="02040503050406030204"/>
    <w:charset w:val="00"/>
    <w:family w:val="roman"/>
    <w:pitch w:val="default"/>
    <w:sig w:usb0="00000000" w:usb1="00000000" w:usb2="02000000" w:usb3="00000000" w:csb0="0000019F" w:csb1="00000000"/>
  </w:font>
  <w:font w:name="汉仪仿宋KW">
    <w:panose1 w:val="00020600040101010101"/>
    <w:charset w:val="86"/>
    <w:family w:val="auto"/>
    <w:pitch w:val="default"/>
    <w:sig w:usb0="A00002BF" w:usb1="18EF7CFA" w:usb2="00000016"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296778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6</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AES" w:cryptAlgorithmClass="hash" w:cryptAlgorithmType="typeAny" w:cryptAlgorithmSid="14" w:cryptSpinCount="100000" w:hash="6WYiT1YYWKgnshscxCGrQMiTfzGvGz1QWX9s7VCfKyxGDjEbX2o5RsZhIeSpDNbw/EmAnJy3Bf3Ckk52Np/tjQ==" w:salt="u7Lr2fsyVQ9oJEbo6ITptA=="/>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23E7"/>
    <w:rsid w:val="000C5F0B"/>
    <w:rsid w:val="000C66F8"/>
    <w:rsid w:val="000C6CA3"/>
    <w:rsid w:val="000D09EE"/>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32D"/>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DF1"/>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41"/>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B74"/>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5648"/>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2417"/>
    <w:rsid w:val="007F66C2"/>
    <w:rsid w:val="007F71C3"/>
    <w:rsid w:val="00802F46"/>
    <w:rsid w:val="0080338A"/>
    <w:rsid w:val="00806156"/>
    <w:rsid w:val="0081194A"/>
    <w:rsid w:val="00813782"/>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87DED"/>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5F44"/>
    <w:rsid w:val="008E67DB"/>
    <w:rsid w:val="008E6FBA"/>
    <w:rsid w:val="008E7680"/>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1D06"/>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03552"/>
    <w:rsid w:val="00A11CB0"/>
    <w:rsid w:val="00A16306"/>
    <w:rsid w:val="00A17171"/>
    <w:rsid w:val="00A21427"/>
    <w:rsid w:val="00A21A6C"/>
    <w:rsid w:val="00A229C4"/>
    <w:rsid w:val="00A2492F"/>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19"/>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2409"/>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E6DB0"/>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916"/>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3BB"/>
    <w:rsid w:val="00DF3437"/>
    <w:rsid w:val="00DF3F05"/>
    <w:rsid w:val="00DF6B27"/>
    <w:rsid w:val="00DF749F"/>
    <w:rsid w:val="00DF7FC5"/>
    <w:rsid w:val="00E00944"/>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D788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172D"/>
    <w:rsid w:val="00F7607C"/>
    <w:rsid w:val="00F811E3"/>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149E474A"/>
    <w:rsid w:val="18D640E4"/>
    <w:rsid w:val="19212E29"/>
    <w:rsid w:val="35C863A1"/>
    <w:rsid w:val="3B37DFBA"/>
    <w:rsid w:val="4069171A"/>
    <w:rsid w:val="487A428F"/>
    <w:rsid w:val="4C6D505D"/>
    <w:rsid w:val="4F9B33E8"/>
    <w:rsid w:val="56C22B29"/>
    <w:rsid w:val="5C090AEC"/>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B547C-AD76-4E23-9203-516B4432B3B8}">
  <ds:schemaRefs/>
</ds:datastoreItem>
</file>

<file path=docProps/app.xml><?xml version="1.0" encoding="utf-8"?>
<Properties xmlns="http://schemas.openxmlformats.org/officeDocument/2006/extended-properties" xmlns:vt="http://schemas.openxmlformats.org/officeDocument/2006/docPropsVTypes">
  <Company>Microsoft</Company>
  <Pages>18</Pages>
  <Words>1556</Words>
  <Characters>8874</Characters>
  <Lines>73</Lines>
  <Paragraphs>20</Paragraphs>
  <TotalTime>30</TotalTime>
  <ScaleCrop>false</ScaleCrop>
  <LinksUpToDate>false</LinksUpToDate>
  <CharactersWithSpaces>10410</CharactersWithSpaces>
  <Application>WPS Office WWO_wpscloud_20240325070637-0d33fe1ad4</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2023-11-01T09:17:00Z</dcterms:created>
  <dc:creator>Mandy.Z</dc:creator>
  <cp:lastModifiedBy>姚霖钰</cp:lastModifiedBy>
  <cp:lastPrinted>2017-10-31T14:33:00Z</cp:lastPrinted>
  <dcterms:modified xsi:type="dcterms:W3CDTF">2024-08-08T11:57:42Z</dcterms:modified>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7F764BA8FE1445D395384AAC04665998_13</vt:lpwstr>
  </property>
</Properties>
</file>