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Default Extension="bmp" ContentType="image/bmp"/>
  <Default Extension="jpg" ContentType="image/jpeg"/>
  <Default Extension="jpeg" ContentType="image/jpeg"/>
  <Default Extension="jpe" ContentType="image/jpeg"/>
  <Default Extension="jfif" ContentType="image/jpeg"/>
  <Default Extension="gif" ContentType="image/gif"/>
  <Default Extension="tif" ContentType="image/tiff"/>
  <Default Extension="tiff" ContentType="image/tiff"/>
  <Default Extension="png" ContentType="image/png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before="100" w:beforeAutospacing="1" w:after="100" w:afterAutospacing="1" w:line="360" w:lineRule="auto"/>
        <w:jc w:val="center"/>
        <w:outlineLvl w:val="0"/>
        <w:rPr>
          <w:rFonts w:ascii="华文中宋" w:hAnsi="华文中宋" w:eastAsia="华文中宋" w:cs="华文中宋"/>
          <w:b/>
          <w:bCs/>
          <w:kern w:val="0"/>
          <w:sz w:val="36"/>
          <w:szCs w:val="36"/>
        </w:rPr>
      </w:pPr>
      <w:r>
        <w:rPr>
          <w:rFonts w:hint="default" w:ascii="华文中宋" w:hAnsi="华文中宋" w:eastAsia="华文中宋" w:cs="华文中宋"/>
          <w:b/>
          <w:bCs/>
          <w:kern w:val="0"/>
          <w:sz w:val="36"/>
          <w:szCs w:val="36"/>
        </w:rPr>
        <w:t>杭银理财幸福99半年添益2011期理财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产品</w:t>
      </w:r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  <w:lang w:val="en-US" w:eastAsia="zh-CN"/>
        </w:rPr>
        <w:t>要素</w:t>
      </w:r>
      <w:bookmarkStart w:id="0" w:name="_GoBack"/>
      <w:bookmarkEnd w:id="0"/>
      <w:r>
        <w:rPr>
          <w:rFonts w:hint="eastAsia" w:ascii="华文中宋" w:hAnsi="华文中宋" w:eastAsia="华文中宋" w:cs="华文中宋"/>
          <w:b/>
          <w:bCs/>
          <w:kern w:val="0"/>
          <w:sz w:val="36"/>
          <w:szCs w:val="36"/>
        </w:rPr>
        <w:t>调整公告</w:t>
      </w:r>
    </w:p>
    <w:p>
      <w:pPr>
        <w:widowControl/>
        <w:spacing w:before="100" w:beforeAutospacing="1" w:after="100" w:afterAutospacing="1" w:line="360" w:lineRule="auto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为满足投资者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理财需求，更好地为投资者提供服务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杭银理财拟对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杭银理财幸福99半年添益2011期理财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产品费用进行调整，具体如下：</w:t>
      </w:r>
    </w:p>
    <w:tbl>
      <w:tblPr>
        <w:tblStyle w:val="5"/>
        <w:tblW w:w="83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445"/>
        <w:gridCol w:w="1737"/>
        <w:gridCol w:w="1704"/>
        <w:gridCol w:w="17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销售代码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费用类型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调整前的费率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调整后的费率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</w:rPr>
              <w:t>生效日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TYG6M2011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固定管理费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0.40%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2025-05-21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720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hint="default" w:ascii="仿宋_GB2312" w:hAnsi="仿宋_GB2312" w:eastAsia="宋体" w:cs="仿宋_GB2312"/>
                <w:color w:val="333333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TYG6M2011</w:t>
            </w:r>
          </w:p>
        </w:tc>
        <w:tc>
          <w:tcPr>
            <w:tcW w:w="1445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销售服务费</w:t>
            </w:r>
          </w:p>
        </w:tc>
        <w:tc>
          <w:tcPr>
            <w:tcW w:w="1737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0.20%</w:t>
            </w:r>
          </w:p>
        </w:tc>
        <w:tc>
          <w:tcPr>
            <w:tcW w:w="1704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0.30%</w:t>
            </w:r>
          </w:p>
        </w:tc>
        <w:tc>
          <w:tcPr>
            <w:tcW w:w="1773" w:type="dxa"/>
            <w:vAlign w:val="center"/>
          </w:tcPr>
          <w:p>
            <w:pPr>
              <w:pStyle w:val="3"/>
              <w:shd w:val="clear" w:color="auto" w:fill="FFFFFF"/>
              <w:jc w:val="center"/>
              <w:rPr>
                <w:rFonts w:ascii="仿宋_GB2312" w:hAnsi="仿宋_GB2312" w:eastAsia="仿宋_GB2312" w:cs="仿宋_GB2312"/>
                <w:color w:val="333333"/>
              </w:rPr>
            </w:pPr>
            <w:r>
              <w:rPr>
                <w:rFonts w:hint="default" w:ascii="仿宋_GB2312" w:hAnsi="仿宋_GB2312" w:eastAsia="仿宋_GB2312" w:cs="仿宋_GB2312"/>
                <w:color w:val="333333"/>
                <w:lang w:eastAsia="zh-CN"/>
              </w:rPr>
              <w:t>2025-05-21</w:t>
            </w:r>
          </w:p>
        </w:tc>
      </w:tr>
    </w:tbl>
    <w:p>
      <w:pPr>
        <w:widowControl/>
        <w:spacing w:before="100" w:beforeAutospacing="1" w:after="100" w:afterAutospacing="1"/>
        <w:ind w:firstLine="56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感谢您一直以来对杭银理财的支持，敬请继续关注杭银理财的理财产品。</w:t>
      </w:r>
    </w:p>
    <w:p>
      <w:pPr>
        <w:widowControl/>
        <w:spacing w:before="100" w:beforeAutospacing="1" w:after="100" w:afterAutospacing="1"/>
        <w:ind w:firstLine="56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ascii="仿宋_GB2312" w:hAnsi="仿宋_GB2312" w:eastAsia="仿宋_GB2312" w:cs="仿宋_GB2312"/>
          <w:color w:val="333333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before="100" w:beforeAutospacing="1" w:after="100" w:afterAutospacing="1"/>
        <w:ind w:firstLine="560" w:firstLineChars="200"/>
        <w:jc w:val="right"/>
        <w:rPr>
          <w:rFonts w:hint="default" w:ascii="仿宋_GB2312" w:hAnsi="仿宋_GB2312" w:eastAsia="仿宋_GB2312" w:cs="仿宋_GB2312"/>
          <w:color w:val="0000FF"/>
          <w:kern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28"/>
          <w:szCs w:val="28"/>
        </w:rPr>
        <w:t xml:space="preserve">                                   </w:t>
      </w:r>
      <w:r>
        <w:rPr>
          <w:rFonts w:hint="default" w:ascii="仿宋_GB2312" w:hAnsi="仿宋_GB2312" w:eastAsia="仿宋_GB2312" w:cs="仿宋_GB2312"/>
          <w:color w:val="333333"/>
          <w:kern w:val="0"/>
          <w:sz w:val="28"/>
          <w:szCs w:val="28"/>
          <w:lang w:eastAsia="zh-CN"/>
        </w:rPr>
        <w:t>2024年12月27日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RhYjRlZDVkMGNhZWM2ZDc0NWIwYmZiZDBhZDllMzMifQ=="/>
  </w:docVars>
  <w:rsids>
    <w:rsidRoot w:val="7B097FDB"/>
    <w:rsid w:val="00157A31"/>
    <w:rsid w:val="00DD3D13"/>
    <w:rsid w:val="00EA69BA"/>
    <w:rsid w:val="063B27A2"/>
    <w:rsid w:val="077E0EB6"/>
    <w:rsid w:val="097B1200"/>
    <w:rsid w:val="0A3B0D1C"/>
    <w:rsid w:val="0C27016F"/>
    <w:rsid w:val="0C951B18"/>
    <w:rsid w:val="0E5218F4"/>
    <w:rsid w:val="12C05C95"/>
    <w:rsid w:val="130B7C82"/>
    <w:rsid w:val="179272F5"/>
    <w:rsid w:val="1B7156DA"/>
    <w:rsid w:val="1FC64778"/>
    <w:rsid w:val="230B307E"/>
    <w:rsid w:val="23855271"/>
    <w:rsid w:val="23E9139B"/>
    <w:rsid w:val="262042C4"/>
    <w:rsid w:val="26674D5E"/>
    <w:rsid w:val="269D1456"/>
    <w:rsid w:val="293F22C2"/>
    <w:rsid w:val="293F28C8"/>
    <w:rsid w:val="2AAD7E4C"/>
    <w:rsid w:val="2CC436E8"/>
    <w:rsid w:val="2DAC478B"/>
    <w:rsid w:val="2E9074D0"/>
    <w:rsid w:val="2EF3355D"/>
    <w:rsid w:val="3122558A"/>
    <w:rsid w:val="31CF641D"/>
    <w:rsid w:val="31F16DE0"/>
    <w:rsid w:val="365D0235"/>
    <w:rsid w:val="384635C2"/>
    <w:rsid w:val="3BDA699B"/>
    <w:rsid w:val="3DE81F93"/>
    <w:rsid w:val="430C62A5"/>
    <w:rsid w:val="438D6AF3"/>
    <w:rsid w:val="48AE7640"/>
    <w:rsid w:val="48B60138"/>
    <w:rsid w:val="4C401C66"/>
    <w:rsid w:val="4CC815B5"/>
    <w:rsid w:val="4D975F11"/>
    <w:rsid w:val="4DFC7D00"/>
    <w:rsid w:val="4E386CB2"/>
    <w:rsid w:val="4F423B50"/>
    <w:rsid w:val="50A26328"/>
    <w:rsid w:val="51202DF8"/>
    <w:rsid w:val="53D93F86"/>
    <w:rsid w:val="54FD13A9"/>
    <w:rsid w:val="569A3030"/>
    <w:rsid w:val="5CCC5D32"/>
    <w:rsid w:val="66EF4CD2"/>
    <w:rsid w:val="671244D5"/>
    <w:rsid w:val="67BF728E"/>
    <w:rsid w:val="6B561F20"/>
    <w:rsid w:val="6B7D2BE9"/>
    <w:rsid w:val="6DE86AF4"/>
    <w:rsid w:val="733325D8"/>
    <w:rsid w:val="75507940"/>
    <w:rsid w:val="760179B3"/>
    <w:rsid w:val="76B30914"/>
    <w:rsid w:val="79004989"/>
    <w:rsid w:val="7B097FDB"/>
    <w:rsid w:val="7D6C08F2"/>
    <w:rsid w:val="7DAC5273"/>
    <w:rsid w:val="7DC8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XDocReport_Hyperlink">
    <w:name w:val="Hyperlink"/>
    <!-- <w:basedOn w:val="Policepardfaut" /> -->
    <w:uiPriority w:val="99"/>
    <w:unhideWhenUsed/>
    <!-- <w:rsid w:val="00CB4FF3" /> -->
    <w:rPr>
      <w:color w:val="0000FF" w:themeColor="hyperlink"/>
      <w:u w:val="single"/>
    </w:rPr>
  </w:style>
  <w:style w:type="paragraph" w:styleId="XDocReport_Heading_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XDocReport_Heading_2">
    <w:name w:val="heading 2"/>
    <!-- <w:basedOn w:val="Normal" /> <w:next w:val="Normal" /> <w:link w:val="Titre2Car" /> -->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XDocReport_Heading_3">
    <w:name w:val="heading 3"/>
    <!-- <w:basedOn w:val="Normal" /> <w:next w:val="Normal" /> <w:link w:val="Titre3Car"   /> -->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XDocReport_Heading_4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XDocReport_Heading_5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XDocReport_Heading_6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_rels/document.xml.rels><?xml version="1.0" encoding="UTF-8" standalone="yes"?>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3F8E9F2.dotm</Template>
  <Pages>1</Pages>
  <Words>55</Words>
  <Characters>318</Characters>
  <Lines>2</Lines>
  <Paragraphs>1</Paragraphs>
  <TotalTime>4</TotalTime>
  <ScaleCrop>false</ScaleCrop>
  <LinksUpToDate>false</LinksUpToDate>
  <CharactersWithSpaces>372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2024-03-12T11:37:00Z</dcterms:created>
  <dc:creator>陈舒虹</dc:creator>
  <cp:lastModifiedBy>蒋铭豪</cp:lastModifiedBy>
  <dcterms:modified xsi:type="dcterms:W3CDTF">2024-08-23T03:30:56Z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97E7EEED53A54652B024B934AFD422AC</vt:lpwstr>
  </property>
</Properties>
</file>