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085" w:rsidRDefault="00A93085" w:rsidP="00F55213">
      <w:pPr>
        <w:snapToGrid w:val="0"/>
        <w:spacing w:line="480" w:lineRule="auto"/>
        <w:jc w:val="center"/>
        <w:rPr>
          <w:rFonts w:ascii="宋体" w:hAnsi="宋体" w:cs="宋体"/>
          <w:b/>
          <w:sz w:val="36"/>
          <w:szCs w:val="36"/>
        </w:rPr>
      </w:pPr>
      <w:r>
        <w:rPr>
          <w:rFonts w:ascii="宋体" w:hAnsi="宋体" w:cs="宋体" w:hint="eastAsia"/>
          <w:b/>
          <w:sz w:val="36"/>
          <w:szCs w:val="36"/>
        </w:rPr>
        <w:t>招标公告</w:t>
      </w:r>
    </w:p>
    <w:p w:rsidR="00A93085" w:rsidRDefault="00A93085" w:rsidP="00A93085">
      <w:pPr>
        <w:pStyle w:val="a9"/>
        <w:spacing w:afterLines="0" w:line="520" w:lineRule="exact"/>
        <w:ind w:firstLine="480"/>
        <w:jc w:val="left"/>
        <w:rPr>
          <w:rFonts w:ascii="宋体" w:hAnsi="宋体" w:cs="宋体"/>
          <w:szCs w:val="24"/>
        </w:rPr>
      </w:pPr>
      <w:r>
        <w:rPr>
          <w:rFonts w:ascii="宋体" w:hAnsi="宋体" w:cs="宋体" w:hint="eastAsia"/>
          <w:szCs w:val="24"/>
        </w:rPr>
        <w:t>参照相关法律规定，</w:t>
      </w:r>
      <w:r w:rsidRPr="00A93085">
        <w:rPr>
          <w:rFonts w:ascii="宋体" w:hAnsi="宋体" w:cs="宋体" w:hint="eastAsia"/>
          <w:szCs w:val="24"/>
        </w:rPr>
        <w:t>浙江嵊州农村商业银行股份有限公司</w:t>
      </w:r>
      <w:r>
        <w:rPr>
          <w:rFonts w:ascii="宋体" w:hAnsi="宋体" w:cs="宋体" w:hint="eastAsia"/>
          <w:szCs w:val="24"/>
        </w:rPr>
        <w:t>就</w:t>
      </w:r>
      <w:r w:rsidRPr="00A93085">
        <w:rPr>
          <w:rFonts w:ascii="宋体" w:hAnsi="宋体" w:cs="宋体" w:hint="eastAsia"/>
          <w:szCs w:val="24"/>
        </w:rPr>
        <w:t>嵊州农商银行2</w:t>
      </w:r>
      <w:r w:rsidRPr="00A93085">
        <w:rPr>
          <w:rFonts w:ascii="宋体" w:hAnsi="宋体" w:cs="宋体"/>
          <w:szCs w:val="24"/>
        </w:rPr>
        <w:t>025</w:t>
      </w:r>
      <w:r w:rsidRPr="00A93085">
        <w:rPr>
          <w:rFonts w:ascii="宋体" w:hAnsi="宋体" w:cs="宋体" w:hint="eastAsia"/>
          <w:szCs w:val="24"/>
        </w:rPr>
        <w:t>年工作服采购项</w:t>
      </w:r>
      <w:r w:rsidRPr="00A93085">
        <w:rPr>
          <w:rFonts w:ascii="宋体" w:hAnsi="宋体" w:cs="宋体"/>
          <w:szCs w:val="24"/>
        </w:rPr>
        <w:t>目</w:t>
      </w:r>
      <w:r>
        <w:rPr>
          <w:rFonts w:ascii="宋体" w:hAnsi="宋体" w:cs="宋体" w:hint="eastAsia"/>
          <w:szCs w:val="24"/>
        </w:rPr>
        <w:t>进行</w:t>
      </w:r>
      <w:r w:rsidRPr="00A93085">
        <w:rPr>
          <w:rFonts w:ascii="宋体" w:hAnsi="宋体" w:cs="宋体" w:hint="eastAsia"/>
          <w:szCs w:val="24"/>
        </w:rPr>
        <w:t>公开招标</w:t>
      </w:r>
      <w:r>
        <w:rPr>
          <w:rFonts w:ascii="宋体" w:hAnsi="宋体" w:cs="宋体" w:hint="eastAsia"/>
          <w:szCs w:val="24"/>
        </w:rPr>
        <w:t>，现将有关事项公告如下：</w:t>
      </w:r>
    </w:p>
    <w:p w:rsidR="00A93085" w:rsidRPr="006F7835" w:rsidRDefault="00A93085" w:rsidP="006F7835">
      <w:pPr>
        <w:pStyle w:val="a9"/>
        <w:spacing w:afterLines="0" w:line="520" w:lineRule="exact"/>
        <w:ind w:firstLine="482"/>
        <w:jc w:val="left"/>
        <w:rPr>
          <w:rFonts w:ascii="宋体" w:hAnsi="宋体" w:cs="宋体"/>
          <w:b/>
          <w:szCs w:val="24"/>
        </w:rPr>
      </w:pPr>
      <w:r w:rsidRPr="006F7835">
        <w:rPr>
          <w:rFonts w:ascii="宋体" w:hAnsi="宋体" w:cs="宋体" w:hint="eastAsia"/>
          <w:b/>
          <w:szCs w:val="24"/>
        </w:rPr>
        <w:t>一、项目概况</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szCs w:val="24"/>
        </w:rPr>
        <w:t>项目名称：</w:t>
      </w:r>
      <w:r w:rsidRPr="003577A5">
        <w:rPr>
          <w:rFonts w:ascii="宋体" w:hAnsi="宋体" w:cs="宋体" w:hint="eastAsia"/>
          <w:szCs w:val="24"/>
        </w:rPr>
        <w:t>嵊州农商银行2025年工作服采购</w:t>
      </w:r>
      <w:r w:rsidR="00EE7330">
        <w:rPr>
          <w:rFonts w:ascii="宋体" w:hAnsi="宋体" w:cs="宋体" w:hint="eastAsia"/>
          <w:szCs w:val="24"/>
        </w:rPr>
        <w:t>项</w:t>
      </w:r>
      <w:r w:rsidR="00EE7330">
        <w:rPr>
          <w:rFonts w:ascii="宋体" w:hAnsi="宋体" w:cs="宋体"/>
          <w:szCs w:val="24"/>
        </w:rPr>
        <w:t>目</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szCs w:val="24"/>
        </w:rPr>
        <w:t>采购内容：</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hint="eastAsia"/>
          <w:szCs w:val="24"/>
        </w:rPr>
        <w:t>标项一：西服套装</w:t>
      </w:r>
      <w:r w:rsidR="0013498D">
        <w:rPr>
          <w:rFonts w:ascii="宋体" w:hAnsi="宋体" w:cs="宋体" w:hint="eastAsia"/>
          <w:szCs w:val="24"/>
        </w:rPr>
        <w:t>及</w:t>
      </w:r>
      <w:r w:rsidR="0013498D">
        <w:rPr>
          <w:rFonts w:ascii="宋体" w:hAnsi="宋体" w:cs="宋体"/>
          <w:szCs w:val="24"/>
        </w:rPr>
        <w:t>夏裤</w:t>
      </w:r>
      <w:r w:rsidRPr="003577A5">
        <w:rPr>
          <w:rFonts w:ascii="宋体" w:hAnsi="宋体" w:cs="宋体" w:hint="eastAsia"/>
          <w:szCs w:val="24"/>
        </w:rPr>
        <w:t>；</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hint="eastAsia"/>
          <w:szCs w:val="24"/>
        </w:rPr>
        <w:t>标项二：衬衫</w:t>
      </w:r>
      <w:r w:rsidR="003577A5">
        <w:rPr>
          <w:rFonts w:ascii="宋体" w:hAnsi="宋体" w:cs="宋体" w:hint="eastAsia"/>
          <w:szCs w:val="24"/>
        </w:rPr>
        <w:t>；</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szCs w:val="24"/>
        </w:rPr>
        <w:t>预算金额：人民币</w:t>
      </w:r>
      <w:r w:rsidR="003A40CA">
        <w:rPr>
          <w:rFonts w:ascii="宋体" w:hAnsi="宋体" w:cs="宋体" w:hint="eastAsia"/>
          <w:szCs w:val="24"/>
        </w:rPr>
        <w:t>267</w:t>
      </w:r>
      <w:r w:rsidRPr="003577A5">
        <w:rPr>
          <w:rFonts w:ascii="宋体" w:hAnsi="宋体" w:cs="宋体"/>
          <w:szCs w:val="24"/>
        </w:rPr>
        <w:t>万元（含税）。</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szCs w:val="24"/>
        </w:rPr>
        <w:t>资金来源：企业自筹资金</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szCs w:val="24"/>
        </w:rPr>
        <w:t>服务期限：合同签订后</w:t>
      </w:r>
      <w:r w:rsidR="003720D6">
        <w:rPr>
          <w:rFonts w:ascii="宋体" w:hAnsi="宋体" w:cs="宋体"/>
          <w:szCs w:val="24"/>
        </w:rPr>
        <w:t>90</w:t>
      </w:r>
      <w:r w:rsidRPr="003577A5">
        <w:rPr>
          <w:rFonts w:ascii="宋体" w:hAnsi="宋体" w:cs="宋体"/>
          <w:szCs w:val="24"/>
        </w:rPr>
        <w:t>天内完成供货及验收。</w:t>
      </w:r>
    </w:p>
    <w:p w:rsidR="00A93085" w:rsidRPr="006F7835" w:rsidRDefault="00A93085" w:rsidP="006F7835">
      <w:pPr>
        <w:pStyle w:val="a9"/>
        <w:spacing w:afterLines="0" w:line="520" w:lineRule="exact"/>
        <w:ind w:firstLine="482"/>
        <w:jc w:val="left"/>
        <w:rPr>
          <w:rFonts w:ascii="宋体" w:hAnsi="宋体" w:cs="宋体"/>
          <w:b/>
          <w:szCs w:val="24"/>
        </w:rPr>
      </w:pPr>
      <w:r w:rsidRPr="006F7835">
        <w:rPr>
          <w:rFonts w:ascii="宋体" w:hAnsi="宋体" w:cs="宋体"/>
          <w:b/>
          <w:szCs w:val="24"/>
        </w:rPr>
        <w:t>二、投标人资格要求</w:t>
      </w:r>
    </w:p>
    <w:p w:rsidR="003577A5" w:rsidRPr="006F7835" w:rsidRDefault="003577A5" w:rsidP="006F7835">
      <w:pPr>
        <w:pStyle w:val="a9"/>
        <w:spacing w:afterLines="0" w:line="520" w:lineRule="exact"/>
        <w:ind w:firstLine="482"/>
        <w:jc w:val="left"/>
        <w:rPr>
          <w:rFonts w:ascii="宋体" w:hAnsi="宋体" w:cs="宋体"/>
          <w:b/>
          <w:szCs w:val="24"/>
        </w:rPr>
      </w:pPr>
      <w:r w:rsidRPr="006F7835">
        <w:rPr>
          <w:rFonts w:ascii="宋体" w:hAnsi="宋体" w:cs="宋体" w:hint="eastAsia"/>
          <w:b/>
          <w:szCs w:val="24"/>
        </w:rPr>
        <w:t>（一）基</w:t>
      </w:r>
      <w:r w:rsidRPr="006F7835">
        <w:rPr>
          <w:rFonts w:ascii="宋体" w:hAnsi="宋体" w:cs="宋体"/>
          <w:b/>
          <w:szCs w:val="24"/>
        </w:rPr>
        <w:t>本要求</w:t>
      </w:r>
    </w:p>
    <w:p w:rsidR="003577A5" w:rsidRPr="003577A5" w:rsidRDefault="003577A5" w:rsidP="003577A5">
      <w:pPr>
        <w:pStyle w:val="a9"/>
        <w:spacing w:afterLines="0" w:line="520" w:lineRule="exact"/>
        <w:ind w:firstLine="480"/>
        <w:rPr>
          <w:rFonts w:ascii="宋体" w:hAnsi="宋体" w:cs="宋体"/>
          <w:szCs w:val="24"/>
        </w:rPr>
      </w:pPr>
      <w:r w:rsidRPr="003577A5">
        <w:rPr>
          <w:rFonts w:ascii="宋体" w:hAnsi="宋体" w:cs="宋体" w:hint="eastAsia"/>
          <w:szCs w:val="24"/>
        </w:rPr>
        <w:t>1.</w:t>
      </w:r>
      <w:r w:rsidRPr="003577A5">
        <w:rPr>
          <w:rFonts w:ascii="宋体" w:hAnsi="宋体" w:cs="宋体"/>
          <w:szCs w:val="24"/>
        </w:rPr>
        <w:t>满足《中华人民共和国政府采购法》第二十二条规定；未被“信用中国”（www.creditchina.gov.cn)、中国政府采购网（www.ccgp.gov.cn）列入失信被执行人、重大税收违法案件当事人名单、政府采购严重违法失信行为记录名单；</w:t>
      </w:r>
    </w:p>
    <w:p w:rsidR="003577A5" w:rsidRPr="003577A5" w:rsidRDefault="003577A5" w:rsidP="003577A5">
      <w:pPr>
        <w:pStyle w:val="a9"/>
        <w:spacing w:afterLines="0" w:line="520" w:lineRule="exact"/>
        <w:ind w:firstLine="480"/>
        <w:rPr>
          <w:rFonts w:ascii="宋体" w:hAnsi="宋体" w:cs="宋体"/>
          <w:szCs w:val="24"/>
        </w:rPr>
      </w:pPr>
      <w:r w:rsidRPr="003577A5">
        <w:rPr>
          <w:rFonts w:ascii="宋体" w:hAnsi="宋体" w:cs="宋体" w:hint="eastAsia"/>
          <w:szCs w:val="24"/>
        </w:rPr>
        <w:t>2.</w:t>
      </w:r>
      <w:r w:rsidRPr="003577A5">
        <w:rPr>
          <w:rFonts w:ascii="宋体" w:hAnsi="宋体" w:cs="宋体"/>
          <w:szCs w:val="24"/>
        </w:rPr>
        <w:t>在中华人民共和国境内依法注册成立，营业执照经营（许可）范围与本项目相符，具有独立承担民事责任的能力</w:t>
      </w:r>
      <w:r w:rsidRPr="003577A5">
        <w:rPr>
          <w:rFonts w:ascii="宋体" w:hAnsi="宋体" w:cs="宋体" w:hint="eastAsia"/>
          <w:szCs w:val="24"/>
        </w:rPr>
        <w:t>，本次招标不接受联合体投标</w:t>
      </w:r>
      <w:r w:rsidR="009206DF">
        <w:rPr>
          <w:rFonts w:ascii="宋体" w:hAnsi="宋体" w:cs="宋体" w:hint="eastAsia"/>
          <w:szCs w:val="24"/>
        </w:rPr>
        <w:t>；</w:t>
      </w:r>
    </w:p>
    <w:p w:rsidR="003577A5" w:rsidRPr="003577A5" w:rsidRDefault="003577A5" w:rsidP="003577A5">
      <w:pPr>
        <w:pStyle w:val="a9"/>
        <w:spacing w:afterLines="0" w:line="520" w:lineRule="exact"/>
        <w:ind w:firstLine="480"/>
        <w:rPr>
          <w:rFonts w:ascii="宋体" w:hAnsi="宋体" w:cs="宋体"/>
          <w:szCs w:val="24"/>
        </w:rPr>
      </w:pPr>
      <w:r w:rsidRPr="003577A5">
        <w:rPr>
          <w:rFonts w:ascii="宋体" w:hAnsi="宋体" w:cs="宋体"/>
          <w:szCs w:val="24"/>
        </w:rPr>
        <w:t>3</w:t>
      </w:r>
      <w:r w:rsidRPr="003577A5">
        <w:rPr>
          <w:rFonts w:ascii="宋体" w:hAnsi="宋体" w:cs="宋体" w:hint="eastAsia"/>
          <w:szCs w:val="24"/>
        </w:rPr>
        <w:t>．具有良好的银行资信、经营业绩和商业信誉，没有违法、违约记录，不处于被责令停业，财产被接管、冻结、破产状态</w:t>
      </w:r>
      <w:r w:rsidR="009206DF">
        <w:rPr>
          <w:rFonts w:ascii="宋体" w:hAnsi="宋体" w:cs="宋体" w:hint="eastAsia"/>
          <w:szCs w:val="24"/>
        </w:rPr>
        <w:t>；</w:t>
      </w:r>
    </w:p>
    <w:p w:rsidR="003577A5" w:rsidRPr="003577A5" w:rsidRDefault="003577A5" w:rsidP="003577A5">
      <w:pPr>
        <w:pStyle w:val="a9"/>
        <w:spacing w:afterLines="0" w:line="520" w:lineRule="exact"/>
        <w:ind w:firstLine="480"/>
        <w:rPr>
          <w:rFonts w:ascii="宋体" w:hAnsi="宋体" w:cs="宋体"/>
          <w:szCs w:val="24"/>
        </w:rPr>
      </w:pPr>
      <w:r w:rsidRPr="003577A5">
        <w:rPr>
          <w:rFonts w:ascii="宋体" w:hAnsi="宋体" w:cs="宋体"/>
          <w:szCs w:val="24"/>
        </w:rPr>
        <w:t>4</w:t>
      </w:r>
      <w:r w:rsidRPr="003577A5">
        <w:rPr>
          <w:rFonts w:ascii="宋体" w:hAnsi="宋体" w:cs="宋体" w:hint="eastAsia"/>
          <w:szCs w:val="24"/>
        </w:rPr>
        <w:t>.单位负责人为同一人或者存在直接控股、管理关系、股权穿透后存在同一股东的不同投标人，不得同时参加本项目；成交后不得转包、分包</w:t>
      </w:r>
      <w:r w:rsidR="009206DF">
        <w:rPr>
          <w:rFonts w:ascii="宋体" w:hAnsi="宋体" w:cs="宋体" w:hint="eastAsia"/>
          <w:szCs w:val="24"/>
        </w:rPr>
        <w:t>；</w:t>
      </w:r>
    </w:p>
    <w:p w:rsidR="003577A5" w:rsidRPr="003577A5" w:rsidRDefault="003577A5" w:rsidP="003577A5">
      <w:pPr>
        <w:pStyle w:val="a9"/>
        <w:spacing w:afterLines="0" w:line="520" w:lineRule="exact"/>
        <w:ind w:firstLine="480"/>
        <w:rPr>
          <w:rFonts w:ascii="宋体" w:hAnsi="宋体" w:cs="宋体"/>
          <w:szCs w:val="24"/>
        </w:rPr>
      </w:pPr>
      <w:r w:rsidRPr="003577A5">
        <w:rPr>
          <w:rFonts w:ascii="宋体" w:hAnsi="宋体" w:cs="宋体"/>
          <w:szCs w:val="24"/>
        </w:rPr>
        <w:t>5</w:t>
      </w:r>
      <w:r w:rsidRPr="003577A5">
        <w:rPr>
          <w:rFonts w:ascii="宋体" w:hAnsi="宋体" w:cs="宋体" w:hint="eastAsia"/>
          <w:szCs w:val="24"/>
        </w:rPr>
        <w:t>．投标人注册资本不少于1亿元；截至2024年12月企业持续经营时间超10年。</w:t>
      </w:r>
    </w:p>
    <w:p w:rsidR="003577A5" w:rsidRPr="006F7835" w:rsidRDefault="003577A5" w:rsidP="006F7835">
      <w:pPr>
        <w:pStyle w:val="a9"/>
        <w:spacing w:afterLines="0" w:line="520" w:lineRule="exact"/>
        <w:ind w:firstLine="482"/>
        <w:jc w:val="left"/>
        <w:rPr>
          <w:rFonts w:ascii="宋体" w:hAnsi="宋体" w:cs="宋体"/>
          <w:b/>
          <w:szCs w:val="24"/>
        </w:rPr>
      </w:pPr>
      <w:r w:rsidRPr="006F7835">
        <w:rPr>
          <w:rFonts w:ascii="宋体" w:hAnsi="宋体" w:cs="宋体" w:hint="eastAsia"/>
          <w:b/>
          <w:szCs w:val="24"/>
        </w:rPr>
        <w:t>（二）本</w:t>
      </w:r>
      <w:r w:rsidRPr="006F7835">
        <w:rPr>
          <w:rFonts w:ascii="宋体" w:hAnsi="宋体" w:cs="宋体"/>
          <w:b/>
          <w:szCs w:val="24"/>
        </w:rPr>
        <w:t>项目特定资</w:t>
      </w:r>
      <w:r w:rsidRPr="006F7835">
        <w:rPr>
          <w:rFonts w:ascii="宋体" w:hAnsi="宋体" w:cs="宋体" w:hint="eastAsia"/>
          <w:b/>
          <w:szCs w:val="24"/>
        </w:rPr>
        <w:t>质</w:t>
      </w:r>
      <w:r w:rsidRPr="006F7835">
        <w:rPr>
          <w:rFonts w:ascii="宋体" w:hAnsi="宋体" w:cs="宋体"/>
          <w:b/>
          <w:szCs w:val="24"/>
        </w:rPr>
        <w:t>要求</w:t>
      </w:r>
    </w:p>
    <w:p w:rsidR="003577A5" w:rsidRPr="003577A5" w:rsidRDefault="003577A5" w:rsidP="003577A5">
      <w:pPr>
        <w:pStyle w:val="a9"/>
        <w:spacing w:afterLines="0" w:line="520" w:lineRule="exact"/>
        <w:ind w:firstLine="480"/>
        <w:rPr>
          <w:rFonts w:ascii="宋体" w:hAnsi="宋体" w:cs="宋体"/>
          <w:szCs w:val="24"/>
        </w:rPr>
      </w:pPr>
      <w:r w:rsidRPr="003577A5">
        <w:rPr>
          <w:rFonts w:ascii="宋体" w:hAnsi="宋体" w:cs="宋体"/>
          <w:szCs w:val="24"/>
        </w:rPr>
        <w:lastRenderedPageBreak/>
        <w:t>1</w:t>
      </w:r>
      <w:r w:rsidRPr="003577A5">
        <w:rPr>
          <w:rFonts w:ascii="宋体" w:hAnsi="宋体" w:cs="宋体" w:hint="eastAsia"/>
          <w:szCs w:val="24"/>
        </w:rPr>
        <w:t>.投标人具有有效期内ISO09001质量管理体系认证、GB/T24001-2016/ISO14001环境管理体系认证、GB/T45001-2020/ISO45001职业健康安全管理体系认证，认证范围须包含西服、衬衫等服装产品生产、制作；</w:t>
      </w:r>
    </w:p>
    <w:p w:rsidR="003577A5" w:rsidRPr="003577A5" w:rsidRDefault="003577A5" w:rsidP="003577A5">
      <w:pPr>
        <w:pStyle w:val="a9"/>
        <w:spacing w:afterLines="0" w:line="520" w:lineRule="exact"/>
        <w:ind w:firstLine="480"/>
        <w:rPr>
          <w:rFonts w:ascii="宋体" w:hAnsi="宋体" w:cs="宋体"/>
          <w:szCs w:val="24"/>
        </w:rPr>
      </w:pPr>
      <w:r w:rsidRPr="003577A5">
        <w:rPr>
          <w:rFonts w:ascii="宋体" w:hAnsi="宋体" w:cs="宋体"/>
          <w:szCs w:val="24"/>
        </w:rPr>
        <w:t>2</w:t>
      </w:r>
      <w:r w:rsidRPr="003577A5">
        <w:rPr>
          <w:rFonts w:ascii="宋体" w:hAnsi="宋体" w:cs="宋体" w:hint="eastAsia"/>
          <w:szCs w:val="24"/>
        </w:rPr>
        <w:t>.投标人具有履约所必须的生产场地(自有</w:t>
      </w:r>
      <w:r w:rsidRPr="003577A5">
        <w:rPr>
          <w:rFonts w:ascii="宋体" w:hAnsi="宋体" w:cs="宋体"/>
          <w:szCs w:val="24"/>
        </w:rPr>
        <w:t>)</w:t>
      </w:r>
      <w:r w:rsidRPr="003577A5">
        <w:rPr>
          <w:rFonts w:ascii="宋体" w:hAnsi="宋体" w:cs="宋体" w:hint="eastAsia"/>
          <w:szCs w:val="24"/>
        </w:rPr>
        <w:t>、生产设备等</w:t>
      </w:r>
      <w:r w:rsidR="009206DF">
        <w:rPr>
          <w:rFonts w:ascii="宋体" w:hAnsi="宋体" w:cs="宋体" w:hint="eastAsia"/>
          <w:szCs w:val="24"/>
        </w:rPr>
        <w:t>；</w:t>
      </w:r>
    </w:p>
    <w:p w:rsidR="003577A5" w:rsidRPr="003577A5" w:rsidRDefault="003577A5" w:rsidP="003577A5">
      <w:pPr>
        <w:pStyle w:val="a9"/>
        <w:spacing w:afterLines="0" w:line="520" w:lineRule="exact"/>
        <w:ind w:firstLine="480"/>
        <w:rPr>
          <w:rFonts w:ascii="宋体" w:hAnsi="宋体" w:cs="宋体"/>
          <w:szCs w:val="24"/>
        </w:rPr>
      </w:pPr>
      <w:r w:rsidRPr="003577A5">
        <w:rPr>
          <w:rFonts w:ascii="宋体" w:hAnsi="宋体" w:cs="宋体"/>
          <w:szCs w:val="24"/>
        </w:rPr>
        <w:t>3</w:t>
      </w:r>
      <w:r w:rsidRPr="003577A5">
        <w:rPr>
          <w:rFonts w:ascii="宋体" w:hAnsi="宋体" w:cs="宋体" w:hint="eastAsia"/>
          <w:szCs w:val="24"/>
        </w:rPr>
        <w:t>.投标人自2022年1月至今，至少具有1例银行业成功案例，单个合同项金额</w:t>
      </w:r>
      <w:r w:rsidR="000A52E0">
        <w:rPr>
          <w:rFonts w:ascii="宋体" w:hAnsi="宋体" w:cs="宋体" w:hint="eastAsia"/>
          <w:szCs w:val="24"/>
        </w:rPr>
        <w:t>15</w:t>
      </w:r>
      <w:r w:rsidRPr="003577A5">
        <w:rPr>
          <w:rFonts w:ascii="宋体" w:hAnsi="宋体" w:cs="宋体" w:hint="eastAsia"/>
          <w:szCs w:val="24"/>
        </w:rPr>
        <w:t>0(含)万元人民币以上或框架合同金额1</w:t>
      </w:r>
      <w:r w:rsidRPr="003577A5">
        <w:rPr>
          <w:rFonts w:ascii="宋体" w:hAnsi="宋体" w:cs="宋体"/>
          <w:szCs w:val="24"/>
        </w:rPr>
        <w:t>3</w:t>
      </w:r>
      <w:r w:rsidRPr="003577A5">
        <w:rPr>
          <w:rFonts w:ascii="宋体" w:hAnsi="宋体" w:cs="宋体" w:hint="eastAsia"/>
          <w:szCs w:val="24"/>
        </w:rPr>
        <w:t>00(不含)万元人民币以上；</w:t>
      </w:r>
    </w:p>
    <w:p w:rsidR="00A93085" w:rsidRPr="006F7835" w:rsidRDefault="00A93085" w:rsidP="006F7835">
      <w:pPr>
        <w:pStyle w:val="a9"/>
        <w:spacing w:afterLines="0" w:line="520" w:lineRule="exact"/>
        <w:ind w:firstLine="482"/>
        <w:jc w:val="left"/>
        <w:rPr>
          <w:rFonts w:ascii="宋体" w:hAnsi="宋体" w:cs="宋体"/>
          <w:b/>
          <w:szCs w:val="24"/>
        </w:rPr>
      </w:pPr>
      <w:r w:rsidRPr="006F7835">
        <w:rPr>
          <w:rFonts w:ascii="宋体" w:hAnsi="宋体" w:cs="宋体"/>
          <w:b/>
          <w:szCs w:val="24"/>
        </w:rPr>
        <w:t>三、招标方式与流程</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szCs w:val="24"/>
        </w:rPr>
        <w:t>本项目采用公开招标</w:t>
      </w:r>
      <w:r w:rsidR="003577A5">
        <w:rPr>
          <w:rFonts w:ascii="宋体" w:hAnsi="宋体" w:cs="宋体" w:hint="eastAsia"/>
          <w:szCs w:val="24"/>
        </w:rPr>
        <w:t>方</w:t>
      </w:r>
      <w:r w:rsidR="003577A5">
        <w:rPr>
          <w:rFonts w:ascii="宋体" w:hAnsi="宋体" w:cs="宋体"/>
          <w:szCs w:val="24"/>
        </w:rPr>
        <w:t>式</w:t>
      </w:r>
      <w:r w:rsidRPr="003577A5">
        <w:rPr>
          <w:rFonts w:ascii="宋体" w:hAnsi="宋体" w:cs="宋体"/>
          <w:szCs w:val="24"/>
        </w:rPr>
        <w:t>，</w:t>
      </w:r>
      <w:r w:rsidRPr="003577A5">
        <w:rPr>
          <w:rFonts w:ascii="宋体" w:hAnsi="宋体" w:cs="宋体" w:hint="eastAsia"/>
          <w:szCs w:val="24"/>
        </w:rPr>
        <w:t>分</w:t>
      </w:r>
      <w:r w:rsidRPr="003577A5">
        <w:rPr>
          <w:rFonts w:ascii="宋体" w:hAnsi="宋体" w:cs="宋体"/>
          <w:szCs w:val="24"/>
        </w:rPr>
        <w:t>两阶段</w:t>
      </w:r>
      <w:r w:rsidRPr="003577A5">
        <w:rPr>
          <w:rFonts w:ascii="宋体" w:hAnsi="宋体" w:cs="宋体" w:hint="eastAsia"/>
          <w:szCs w:val="24"/>
        </w:rPr>
        <w:t>进</w:t>
      </w:r>
      <w:r w:rsidRPr="003577A5">
        <w:rPr>
          <w:rFonts w:ascii="宋体" w:hAnsi="宋体" w:cs="宋体"/>
          <w:szCs w:val="24"/>
        </w:rPr>
        <w:t>行</w:t>
      </w:r>
      <w:r w:rsidRPr="003577A5">
        <w:rPr>
          <w:rFonts w:ascii="宋体" w:hAnsi="宋体" w:cs="宋体" w:hint="eastAsia"/>
          <w:szCs w:val="24"/>
        </w:rPr>
        <w:t>，</w:t>
      </w:r>
      <w:r w:rsidRPr="003577A5">
        <w:rPr>
          <w:rFonts w:ascii="宋体" w:hAnsi="宋体" w:cs="宋体"/>
          <w:szCs w:val="24"/>
        </w:rPr>
        <w:t>具体安排如下：</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szCs w:val="24"/>
        </w:rPr>
        <w:t>第一阶段：</w:t>
      </w:r>
      <w:r w:rsidRPr="003577A5">
        <w:rPr>
          <w:rFonts w:ascii="宋体" w:hAnsi="宋体" w:cs="宋体" w:hint="eastAsia"/>
          <w:szCs w:val="24"/>
        </w:rPr>
        <w:t>资</w:t>
      </w:r>
      <w:r w:rsidRPr="003577A5">
        <w:rPr>
          <w:rFonts w:ascii="宋体" w:hAnsi="宋体" w:cs="宋体"/>
          <w:szCs w:val="24"/>
        </w:rPr>
        <w:t>质</w:t>
      </w:r>
      <w:r w:rsidRPr="003577A5">
        <w:rPr>
          <w:rFonts w:ascii="宋体" w:hAnsi="宋体" w:cs="宋体" w:hint="eastAsia"/>
          <w:szCs w:val="24"/>
        </w:rPr>
        <w:t>初</w:t>
      </w:r>
      <w:r w:rsidRPr="003577A5">
        <w:rPr>
          <w:rFonts w:ascii="宋体" w:hAnsi="宋体" w:cs="宋体"/>
          <w:szCs w:val="24"/>
        </w:rPr>
        <w:t>筛</w:t>
      </w:r>
    </w:p>
    <w:p w:rsidR="00A93085" w:rsidRPr="003A40CA" w:rsidRDefault="00A93085" w:rsidP="00752FF1">
      <w:pPr>
        <w:spacing w:before="60" w:after="60" w:line="430" w:lineRule="exact"/>
        <w:ind w:right="60" w:firstLineChars="200" w:firstLine="480"/>
        <w:rPr>
          <w:rFonts w:ascii="宋体" w:hAnsi="宋体" w:cs="宋体"/>
          <w:sz w:val="24"/>
        </w:rPr>
      </w:pPr>
      <w:r w:rsidRPr="003A40CA">
        <w:rPr>
          <w:rFonts w:ascii="宋体" w:hAnsi="宋体" w:cs="宋体" w:hint="eastAsia"/>
          <w:sz w:val="24"/>
        </w:rPr>
        <w:t>资质</w:t>
      </w:r>
      <w:r w:rsidRPr="003A40CA">
        <w:rPr>
          <w:rFonts w:ascii="宋体" w:hAnsi="宋体" w:cs="宋体"/>
          <w:sz w:val="24"/>
        </w:rPr>
        <w:t>评选标准文件获取方式：</w:t>
      </w:r>
      <w:r w:rsidR="00752FF1" w:rsidRPr="003A40CA">
        <w:rPr>
          <w:rFonts w:ascii="宋体" w:hAnsi="宋体" w:cs="宋体" w:hint="eastAsia"/>
          <w:sz w:val="24"/>
        </w:rPr>
        <w:t>于2025年</w:t>
      </w:r>
      <w:r w:rsidR="00F55213" w:rsidRPr="003A40CA">
        <w:rPr>
          <w:rFonts w:ascii="宋体" w:hAnsi="宋体" w:cs="宋体" w:hint="eastAsia"/>
          <w:sz w:val="24"/>
        </w:rPr>
        <w:t>6</w:t>
      </w:r>
      <w:r w:rsidR="00752FF1" w:rsidRPr="003A40CA">
        <w:rPr>
          <w:rFonts w:ascii="宋体" w:hAnsi="宋体" w:cs="宋体" w:hint="eastAsia"/>
          <w:sz w:val="24"/>
        </w:rPr>
        <w:t>月</w:t>
      </w:r>
      <w:r w:rsidR="00F55213" w:rsidRPr="003A40CA">
        <w:rPr>
          <w:rFonts w:ascii="宋体" w:hAnsi="宋体" w:cs="宋体" w:hint="eastAsia"/>
          <w:sz w:val="24"/>
        </w:rPr>
        <w:t>23</w:t>
      </w:r>
      <w:r w:rsidR="00752FF1" w:rsidRPr="003A40CA">
        <w:rPr>
          <w:rFonts w:ascii="宋体" w:hAnsi="宋体" w:cs="宋体" w:hint="eastAsia"/>
          <w:sz w:val="24"/>
        </w:rPr>
        <w:t>日至2025年</w:t>
      </w:r>
      <w:r w:rsidR="00F55213" w:rsidRPr="003A40CA">
        <w:rPr>
          <w:rFonts w:ascii="宋体" w:hAnsi="宋体" w:cs="宋体" w:hint="eastAsia"/>
          <w:sz w:val="24"/>
        </w:rPr>
        <w:t>7</w:t>
      </w:r>
      <w:r w:rsidR="00752FF1" w:rsidRPr="003A40CA">
        <w:rPr>
          <w:rFonts w:ascii="宋体" w:hAnsi="宋体" w:cs="宋体" w:hint="eastAsia"/>
          <w:sz w:val="24"/>
        </w:rPr>
        <w:t xml:space="preserve">月 </w:t>
      </w:r>
      <w:r w:rsidR="004959CE">
        <w:rPr>
          <w:rFonts w:ascii="宋体" w:hAnsi="宋体" w:cs="宋体" w:hint="eastAsia"/>
          <w:sz w:val="24"/>
        </w:rPr>
        <w:t>3</w:t>
      </w:r>
      <w:r w:rsidR="00752FF1" w:rsidRPr="003A40CA">
        <w:rPr>
          <w:rFonts w:ascii="宋体" w:hAnsi="宋体" w:cs="宋体" w:hint="eastAsia"/>
          <w:sz w:val="24"/>
        </w:rPr>
        <w:t xml:space="preserve"> 日(节假日、双休日除外）上午 8：30—11：30；下午 14：30—17：00，</w:t>
      </w:r>
      <w:r w:rsidR="00752FF1" w:rsidRPr="003A40CA">
        <w:rPr>
          <w:rFonts w:ascii="宋体" w:hAnsi="宋体" w:cs="宋体"/>
          <w:sz w:val="24"/>
        </w:rPr>
        <w:t>凭报名资料（投标人</w:t>
      </w:r>
      <w:r w:rsidR="00752FF1" w:rsidRPr="003A40CA">
        <w:rPr>
          <w:rFonts w:ascii="宋体" w:hAnsi="宋体" w:cs="宋体" w:hint="eastAsia"/>
          <w:sz w:val="24"/>
        </w:rPr>
        <w:t>营业执照副本复印件（复印件加盖单位公章）、经办人有效身份证件及法定代表人授权书（非法定代表人））</w:t>
      </w:r>
      <w:r w:rsidR="00BB0A73" w:rsidRPr="003A40CA">
        <w:rPr>
          <w:rFonts w:ascii="宋体" w:hAnsi="宋体" w:cs="宋体" w:hint="eastAsia"/>
          <w:sz w:val="24"/>
        </w:rPr>
        <w:t>获取</w:t>
      </w:r>
      <w:r w:rsidR="00752FF1" w:rsidRPr="003A40CA">
        <w:rPr>
          <w:rFonts w:ascii="宋体" w:hAnsi="宋体" w:cs="宋体" w:hint="eastAsia"/>
          <w:sz w:val="24"/>
        </w:rPr>
        <w:t>；</w:t>
      </w:r>
    </w:p>
    <w:p w:rsidR="00752FF1" w:rsidRPr="00752FF1" w:rsidRDefault="00752FF1" w:rsidP="00752FF1">
      <w:pPr>
        <w:spacing w:before="60" w:after="60" w:line="430" w:lineRule="exact"/>
        <w:ind w:right="60" w:firstLineChars="200" w:firstLine="480"/>
        <w:rPr>
          <w:rFonts w:ascii="宋体" w:hAnsi="宋体" w:cs="宋体"/>
          <w:sz w:val="24"/>
        </w:rPr>
      </w:pPr>
      <w:r w:rsidRPr="003A40CA">
        <w:rPr>
          <w:rFonts w:ascii="宋体" w:hAnsi="宋体" w:cs="宋体" w:hint="eastAsia"/>
          <w:sz w:val="24"/>
        </w:rPr>
        <w:t>获取地点：嵊州市官河路398号嵊州农商银行8楼办公室</w:t>
      </w:r>
      <w:r w:rsidRPr="003A40CA">
        <w:rPr>
          <w:rFonts w:ascii="宋体" w:hAnsi="宋体" w:cs="宋体"/>
          <w:sz w:val="24"/>
        </w:rPr>
        <w:t>；</w:t>
      </w:r>
    </w:p>
    <w:p w:rsidR="00A93085" w:rsidRPr="00752FF1" w:rsidRDefault="00A93085" w:rsidP="00752FF1">
      <w:pPr>
        <w:spacing w:before="60" w:after="60" w:line="430" w:lineRule="exact"/>
        <w:ind w:right="60" w:firstLineChars="200" w:firstLine="480"/>
        <w:rPr>
          <w:rFonts w:ascii="宋体" w:hAnsi="宋体" w:cs="宋体"/>
          <w:sz w:val="24"/>
        </w:rPr>
      </w:pPr>
      <w:r w:rsidRPr="00752FF1">
        <w:rPr>
          <w:rFonts w:ascii="宋体" w:hAnsi="宋体" w:cs="宋体" w:hint="eastAsia"/>
          <w:sz w:val="24"/>
        </w:rPr>
        <w:t>资质</w:t>
      </w:r>
      <w:r w:rsidRPr="00752FF1">
        <w:rPr>
          <w:rFonts w:ascii="宋体" w:hAnsi="宋体" w:cs="宋体"/>
          <w:sz w:val="24"/>
        </w:rPr>
        <w:t>证明资料提交截止时间：2025年</w:t>
      </w:r>
      <w:r w:rsidR="00F55213">
        <w:rPr>
          <w:rFonts w:ascii="宋体" w:hAnsi="宋体" w:cs="宋体" w:hint="eastAsia"/>
          <w:sz w:val="24"/>
        </w:rPr>
        <w:t>7</w:t>
      </w:r>
      <w:r w:rsidRPr="00752FF1">
        <w:rPr>
          <w:rFonts w:ascii="宋体" w:hAnsi="宋体" w:cs="宋体"/>
          <w:sz w:val="24"/>
        </w:rPr>
        <w:t>月</w:t>
      </w:r>
      <w:r w:rsidR="004959CE">
        <w:rPr>
          <w:rFonts w:ascii="宋体" w:hAnsi="宋体" w:cs="宋体" w:hint="eastAsia"/>
          <w:sz w:val="24"/>
        </w:rPr>
        <w:t>4</w:t>
      </w:r>
      <w:r w:rsidRPr="00752FF1">
        <w:rPr>
          <w:rFonts w:ascii="宋体" w:hAnsi="宋体" w:cs="宋体"/>
          <w:sz w:val="24"/>
        </w:rPr>
        <w:t>日</w:t>
      </w:r>
      <w:r w:rsidR="003A40CA">
        <w:rPr>
          <w:rFonts w:ascii="宋体" w:hAnsi="宋体" w:cs="宋体" w:hint="eastAsia"/>
          <w:sz w:val="24"/>
        </w:rPr>
        <w:t>9</w:t>
      </w:r>
      <w:r w:rsidRPr="00752FF1">
        <w:rPr>
          <w:rFonts w:ascii="宋体" w:hAnsi="宋体" w:cs="宋体"/>
          <w:sz w:val="24"/>
        </w:rPr>
        <w:t>时00分</w:t>
      </w:r>
      <w:r w:rsidR="000A52E0" w:rsidRPr="00752FF1">
        <w:rPr>
          <w:rFonts w:ascii="宋体" w:hAnsi="宋体" w:cs="宋体"/>
          <w:sz w:val="24"/>
        </w:rPr>
        <w:t>；</w:t>
      </w:r>
    </w:p>
    <w:p w:rsidR="00A93085" w:rsidRPr="003577A5" w:rsidRDefault="00A93085" w:rsidP="00BB0A73">
      <w:pPr>
        <w:pStyle w:val="a9"/>
        <w:spacing w:afterLines="0" w:line="520" w:lineRule="exact"/>
        <w:ind w:firstLine="480"/>
        <w:jc w:val="left"/>
        <w:rPr>
          <w:rFonts w:ascii="宋体" w:hAnsi="宋体" w:cs="宋体"/>
          <w:szCs w:val="24"/>
        </w:rPr>
      </w:pPr>
      <w:r w:rsidRPr="003577A5">
        <w:rPr>
          <w:rFonts w:ascii="宋体" w:hAnsi="宋体" w:cs="宋体"/>
          <w:szCs w:val="24"/>
        </w:rPr>
        <w:t>评审方式：招标人组织评审</w:t>
      </w:r>
      <w:r w:rsidR="003720D6">
        <w:rPr>
          <w:rFonts w:ascii="宋体" w:hAnsi="宋体" w:cs="宋体" w:hint="eastAsia"/>
          <w:szCs w:val="24"/>
        </w:rPr>
        <w:t>小组</w:t>
      </w:r>
      <w:r w:rsidRPr="003577A5">
        <w:rPr>
          <w:rFonts w:ascii="宋体" w:hAnsi="宋体" w:cs="宋体"/>
          <w:szCs w:val="24"/>
        </w:rPr>
        <w:t>对</w:t>
      </w:r>
      <w:r w:rsidRPr="003577A5">
        <w:rPr>
          <w:rFonts w:ascii="宋体" w:hAnsi="宋体" w:cs="宋体" w:hint="eastAsia"/>
          <w:szCs w:val="24"/>
        </w:rPr>
        <w:t>投标</w:t>
      </w:r>
      <w:r w:rsidRPr="003577A5">
        <w:rPr>
          <w:rFonts w:ascii="宋体" w:hAnsi="宋体" w:cs="宋体"/>
          <w:szCs w:val="24"/>
        </w:rPr>
        <w:t>人资质进行综合评分，择优选择</w:t>
      </w:r>
      <w:r w:rsidR="003720D6">
        <w:rPr>
          <w:rFonts w:ascii="宋体" w:hAnsi="宋体" w:cs="宋体" w:hint="eastAsia"/>
          <w:szCs w:val="24"/>
        </w:rPr>
        <w:t>5</w:t>
      </w:r>
      <w:r w:rsidRPr="003577A5">
        <w:rPr>
          <w:rFonts w:ascii="宋体" w:hAnsi="宋体" w:cs="宋体"/>
          <w:szCs w:val="24"/>
        </w:rPr>
        <w:t>家投标人进入第二阶段</w:t>
      </w:r>
      <w:r w:rsidR="003720D6">
        <w:rPr>
          <w:rFonts w:ascii="宋体" w:hAnsi="宋体" w:cs="宋体" w:hint="eastAsia"/>
          <w:szCs w:val="24"/>
        </w:rPr>
        <w:t>。若</w:t>
      </w:r>
      <w:r w:rsidR="003720D6">
        <w:rPr>
          <w:rFonts w:ascii="宋体" w:hAnsi="宋体" w:cs="宋体"/>
          <w:szCs w:val="24"/>
        </w:rPr>
        <w:t>符合条件的投标人</w:t>
      </w:r>
      <w:r w:rsidR="009206DF">
        <w:rPr>
          <w:rFonts w:ascii="宋体" w:hAnsi="宋体" w:cs="宋体" w:hint="eastAsia"/>
          <w:szCs w:val="24"/>
        </w:rPr>
        <w:t>仅3</w:t>
      </w:r>
      <w:r w:rsidR="009206DF">
        <w:rPr>
          <w:rFonts w:ascii="宋体" w:hAnsi="宋体" w:cs="宋体"/>
          <w:szCs w:val="24"/>
        </w:rPr>
        <w:t>-</w:t>
      </w:r>
      <w:r w:rsidR="003720D6">
        <w:rPr>
          <w:rFonts w:ascii="宋体" w:hAnsi="宋体" w:cs="宋体" w:hint="eastAsia"/>
          <w:szCs w:val="24"/>
        </w:rPr>
        <w:t>5家，则</w:t>
      </w:r>
      <w:r w:rsidR="003720D6">
        <w:rPr>
          <w:rFonts w:ascii="宋体" w:hAnsi="宋体" w:cs="宋体"/>
          <w:szCs w:val="24"/>
        </w:rPr>
        <w:t>全部</w:t>
      </w:r>
      <w:r w:rsidR="003720D6">
        <w:rPr>
          <w:rFonts w:ascii="宋体" w:hAnsi="宋体" w:cs="宋体" w:hint="eastAsia"/>
          <w:szCs w:val="24"/>
        </w:rPr>
        <w:t>入</w:t>
      </w:r>
      <w:r w:rsidR="003720D6">
        <w:rPr>
          <w:rFonts w:ascii="宋体" w:hAnsi="宋体" w:cs="宋体"/>
          <w:szCs w:val="24"/>
        </w:rPr>
        <w:t>选</w:t>
      </w:r>
      <w:r w:rsidR="003720D6">
        <w:rPr>
          <w:rFonts w:ascii="宋体" w:hAnsi="宋体" w:cs="宋体" w:hint="eastAsia"/>
          <w:szCs w:val="24"/>
        </w:rPr>
        <w:t>；若少</w:t>
      </w:r>
      <w:r w:rsidR="003720D6">
        <w:rPr>
          <w:rFonts w:ascii="宋体" w:hAnsi="宋体" w:cs="宋体"/>
          <w:szCs w:val="24"/>
        </w:rPr>
        <w:t>于</w:t>
      </w:r>
      <w:r w:rsidR="003720D6">
        <w:rPr>
          <w:rFonts w:ascii="宋体" w:hAnsi="宋体" w:cs="宋体" w:hint="eastAsia"/>
          <w:szCs w:val="24"/>
        </w:rPr>
        <w:t>3家，则</w:t>
      </w:r>
      <w:r w:rsidR="003720D6">
        <w:rPr>
          <w:rFonts w:ascii="宋体" w:hAnsi="宋体" w:cs="宋体"/>
          <w:szCs w:val="24"/>
        </w:rPr>
        <w:t>作废标处理</w:t>
      </w:r>
      <w:r w:rsidR="003720D6">
        <w:rPr>
          <w:rFonts w:ascii="宋体" w:hAnsi="宋体" w:cs="宋体" w:hint="eastAsia"/>
          <w:szCs w:val="24"/>
        </w:rPr>
        <w:t>。</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szCs w:val="24"/>
        </w:rPr>
        <w:t>第二阶段：</w:t>
      </w:r>
      <w:r w:rsidR="003720D6">
        <w:rPr>
          <w:rFonts w:ascii="宋体" w:hAnsi="宋体" w:cs="宋体" w:hint="eastAsia"/>
          <w:szCs w:val="24"/>
        </w:rPr>
        <w:t>样衣</w:t>
      </w:r>
      <w:r w:rsidR="003720D6">
        <w:rPr>
          <w:rFonts w:ascii="宋体" w:hAnsi="宋体" w:cs="宋体"/>
          <w:szCs w:val="24"/>
        </w:rPr>
        <w:t>评审</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szCs w:val="24"/>
        </w:rPr>
        <w:t>入围通知：第一阶段评审结束后</w:t>
      </w:r>
      <w:r w:rsidR="00D40363">
        <w:rPr>
          <w:rFonts w:ascii="宋体" w:hAnsi="宋体" w:cs="宋体" w:hint="eastAsia"/>
          <w:szCs w:val="24"/>
        </w:rPr>
        <w:t>3</w:t>
      </w:r>
      <w:r w:rsidRPr="003577A5">
        <w:rPr>
          <w:rFonts w:ascii="宋体" w:hAnsi="宋体" w:cs="宋体"/>
          <w:szCs w:val="24"/>
        </w:rPr>
        <w:t>日内</w:t>
      </w:r>
      <w:r w:rsidR="003720D6">
        <w:rPr>
          <w:rFonts w:ascii="宋体" w:hAnsi="宋体" w:cs="宋体" w:hint="eastAsia"/>
          <w:szCs w:val="24"/>
        </w:rPr>
        <w:t>进</w:t>
      </w:r>
      <w:r w:rsidR="003720D6">
        <w:rPr>
          <w:rFonts w:ascii="宋体" w:hAnsi="宋体" w:cs="宋体"/>
          <w:szCs w:val="24"/>
        </w:rPr>
        <w:t>行公示并</w:t>
      </w:r>
      <w:r w:rsidRPr="003577A5">
        <w:rPr>
          <w:rFonts w:ascii="宋体" w:hAnsi="宋体" w:cs="宋体"/>
          <w:szCs w:val="24"/>
        </w:rPr>
        <w:t>书面通知入围投标人；</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szCs w:val="24"/>
        </w:rPr>
        <w:t>招标文件</w:t>
      </w:r>
      <w:r w:rsidR="00BB0A73">
        <w:rPr>
          <w:rFonts w:ascii="宋体" w:hAnsi="宋体" w:cs="宋体" w:hint="eastAsia"/>
          <w:szCs w:val="24"/>
        </w:rPr>
        <w:t>获</w:t>
      </w:r>
      <w:r w:rsidR="00BB0A73">
        <w:rPr>
          <w:rFonts w:ascii="宋体" w:hAnsi="宋体" w:cs="宋体"/>
          <w:szCs w:val="24"/>
        </w:rPr>
        <w:t>取方式</w:t>
      </w:r>
      <w:r w:rsidRPr="003577A5">
        <w:rPr>
          <w:rFonts w:ascii="宋体" w:hAnsi="宋体" w:cs="宋体"/>
          <w:szCs w:val="24"/>
        </w:rPr>
        <w:t>：</w:t>
      </w:r>
      <w:r w:rsidR="00BB0A73">
        <w:rPr>
          <w:rFonts w:ascii="宋体" w:hAnsi="宋体" w:cs="宋体" w:hint="eastAsia"/>
          <w:szCs w:val="24"/>
        </w:rPr>
        <w:t>以电</w:t>
      </w:r>
      <w:r w:rsidR="00BB0A73">
        <w:rPr>
          <w:rFonts w:ascii="宋体" w:hAnsi="宋体" w:cs="宋体"/>
          <w:szCs w:val="24"/>
        </w:rPr>
        <w:t>子邮件</w:t>
      </w:r>
      <w:r w:rsidR="00BB0A73">
        <w:rPr>
          <w:rFonts w:ascii="宋体" w:hAnsi="宋体" w:cs="宋体" w:hint="eastAsia"/>
          <w:szCs w:val="24"/>
        </w:rPr>
        <w:t>形</w:t>
      </w:r>
      <w:r w:rsidR="00BB0A73">
        <w:rPr>
          <w:rFonts w:ascii="宋体" w:hAnsi="宋体" w:cs="宋体"/>
          <w:szCs w:val="24"/>
        </w:rPr>
        <w:t>式</w:t>
      </w:r>
      <w:r w:rsidRPr="003577A5">
        <w:rPr>
          <w:rFonts w:ascii="宋体" w:hAnsi="宋体" w:cs="宋体"/>
          <w:szCs w:val="24"/>
        </w:rPr>
        <w:t>获取第二阶段招标文件；</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szCs w:val="24"/>
        </w:rPr>
        <w:t>投标截止时间：202</w:t>
      </w:r>
      <w:r w:rsidR="003720D6">
        <w:rPr>
          <w:rFonts w:ascii="宋体" w:hAnsi="宋体" w:cs="宋体"/>
          <w:szCs w:val="24"/>
        </w:rPr>
        <w:t>5</w:t>
      </w:r>
      <w:r w:rsidRPr="003577A5">
        <w:rPr>
          <w:rFonts w:ascii="宋体" w:hAnsi="宋体" w:cs="宋体"/>
          <w:szCs w:val="24"/>
        </w:rPr>
        <w:t>年</w:t>
      </w:r>
      <w:r w:rsidR="003A40CA">
        <w:rPr>
          <w:rFonts w:ascii="宋体" w:hAnsi="宋体" w:cs="宋体" w:hint="eastAsia"/>
          <w:szCs w:val="24"/>
        </w:rPr>
        <w:t>7</w:t>
      </w:r>
      <w:r w:rsidRPr="003577A5">
        <w:rPr>
          <w:rFonts w:ascii="宋体" w:hAnsi="宋体" w:cs="宋体"/>
          <w:szCs w:val="24"/>
        </w:rPr>
        <w:t>月</w:t>
      </w:r>
      <w:r w:rsidR="003A40CA">
        <w:rPr>
          <w:rFonts w:ascii="宋体" w:hAnsi="宋体" w:cs="宋体" w:hint="eastAsia"/>
          <w:szCs w:val="24"/>
        </w:rPr>
        <w:t>2</w:t>
      </w:r>
      <w:r w:rsidR="004959CE">
        <w:rPr>
          <w:rFonts w:ascii="宋体" w:hAnsi="宋体" w:cs="宋体" w:hint="eastAsia"/>
          <w:szCs w:val="24"/>
        </w:rPr>
        <w:t>9</w:t>
      </w:r>
      <w:r w:rsidRPr="003577A5">
        <w:rPr>
          <w:rFonts w:ascii="宋体" w:hAnsi="宋体" w:cs="宋体"/>
          <w:szCs w:val="24"/>
        </w:rPr>
        <w:t>日</w:t>
      </w:r>
      <w:r w:rsidR="004959CE">
        <w:rPr>
          <w:rFonts w:ascii="宋体" w:hAnsi="宋体" w:cs="宋体" w:hint="eastAsia"/>
          <w:szCs w:val="24"/>
        </w:rPr>
        <w:t>14</w:t>
      </w:r>
      <w:r w:rsidRPr="003577A5">
        <w:rPr>
          <w:rFonts w:ascii="宋体" w:hAnsi="宋体" w:cs="宋体"/>
          <w:szCs w:val="24"/>
        </w:rPr>
        <w:t>时</w:t>
      </w:r>
      <w:r w:rsidR="004959CE">
        <w:rPr>
          <w:rFonts w:ascii="宋体" w:hAnsi="宋体" w:cs="宋体" w:hint="eastAsia"/>
          <w:szCs w:val="24"/>
        </w:rPr>
        <w:t>3</w:t>
      </w:r>
      <w:r w:rsidRPr="003577A5">
        <w:rPr>
          <w:rFonts w:ascii="宋体" w:hAnsi="宋体" w:cs="宋体"/>
          <w:szCs w:val="24"/>
        </w:rPr>
        <w:t>0分</w:t>
      </w:r>
      <w:r w:rsidR="003F0601">
        <w:rPr>
          <w:rFonts w:ascii="宋体" w:hAnsi="宋体" w:cs="宋体"/>
          <w:szCs w:val="24"/>
        </w:rPr>
        <w:t>；</w:t>
      </w:r>
    </w:p>
    <w:p w:rsidR="00A93085" w:rsidRPr="003577A5" w:rsidRDefault="00A93085" w:rsidP="00AC05F5">
      <w:pPr>
        <w:pStyle w:val="a9"/>
        <w:spacing w:afterLines="0" w:line="520" w:lineRule="exact"/>
        <w:ind w:firstLine="480"/>
        <w:jc w:val="left"/>
        <w:rPr>
          <w:rFonts w:ascii="宋体" w:hAnsi="宋体" w:cs="宋体"/>
          <w:szCs w:val="24"/>
        </w:rPr>
      </w:pPr>
      <w:r w:rsidRPr="003577A5">
        <w:rPr>
          <w:rFonts w:ascii="宋体" w:hAnsi="宋体" w:cs="宋体"/>
          <w:szCs w:val="24"/>
        </w:rPr>
        <w:t>开标与评标：按法定程序进行。</w:t>
      </w:r>
    </w:p>
    <w:p w:rsidR="00FE07AE" w:rsidRPr="00E141D0" w:rsidRDefault="003A40CA" w:rsidP="00E141D0">
      <w:pPr>
        <w:pStyle w:val="a9"/>
        <w:spacing w:afterLines="0" w:line="520" w:lineRule="exact"/>
        <w:ind w:firstLine="482"/>
        <w:jc w:val="left"/>
        <w:rPr>
          <w:rFonts w:ascii="宋体" w:hAnsi="宋体" w:cs="宋体"/>
          <w:b/>
          <w:szCs w:val="24"/>
        </w:rPr>
      </w:pPr>
      <w:r>
        <w:rPr>
          <w:rFonts w:ascii="宋体" w:hAnsi="宋体" w:cs="宋体"/>
          <w:b/>
          <w:szCs w:val="24"/>
        </w:rPr>
        <w:t>四</w:t>
      </w:r>
      <w:r w:rsidR="00A93085" w:rsidRPr="00E141D0">
        <w:rPr>
          <w:rFonts w:ascii="宋体" w:hAnsi="宋体" w:cs="宋体"/>
          <w:b/>
          <w:szCs w:val="24"/>
        </w:rPr>
        <w:t>、</w:t>
      </w:r>
      <w:r w:rsidR="00FE07AE" w:rsidRPr="00E141D0">
        <w:rPr>
          <w:rFonts w:ascii="宋体" w:hAnsi="宋体" w:cs="宋体" w:hint="eastAsia"/>
          <w:b/>
          <w:szCs w:val="24"/>
        </w:rPr>
        <w:t>投标保证金缴纳</w:t>
      </w:r>
    </w:p>
    <w:p w:rsidR="00FE07AE" w:rsidRPr="00FE07AE" w:rsidRDefault="00FE07AE" w:rsidP="00FE07AE">
      <w:pPr>
        <w:pStyle w:val="a9"/>
        <w:spacing w:afterLines="0" w:line="520" w:lineRule="exact"/>
        <w:ind w:firstLine="480"/>
        <w:jc w:val="left"/>
        <w:rPr>
          <w:rFonts w:ascii="宋体" w:hAnsi="宋体" w:cs="宋体"/>
          <w:szCs w:val="24"/>
        </w:rPr>
      </w:pPr>
      <w:r w:rsidRPr="00FE07AE">
        <w:rPr>
          <w:rFonts w:ascii="宋体" w:hAnsi="宋体" w:cs="宋体" w:hint="eastAsia"/>
          <w:szCs w:val="24"/>
        </w:rPr>
        <w:t>（一）参与本次招投标的单位，须向本行缴纳投标保证金人民币</w:t>
      </w:r>
      <w:r w:rsidR="00CC24C8">
        <w:rPr>
          <w:rFonts w:ascii="宋体" w:hAnsi="宋体" w:cs="宋体" w:hint="eastAsia"/>
          <w:szCs w:val="24"/>
        </w:rPr>
        <w:t>叁</w:t>
      </w:r>
      <w:r w:rsidRPr="00FE07AE">
        <w:rPr>
          <w:rFonts w:ascii="宋体" w:hAnsi="宋体" w:cs="宋体" w:hint="eastAsia"/>
          <w:szCs w:val="24"/>
        </w:rPr>
        <w:t>万元整（￥</w:t>
      </w:r>
      <w:r w:rsidR="00A00C8E">
        <w:rPr>
          <w:rFonts w:ascii="宋体" w:hAnsi="宋体" w:cs="宋体" w:hint="eastAsia"/>
          <w:szCs w:val="24"/>
        </w:rPr>
        <w:t>3</w:t>
      </w:r>
      <w:r w:rsidRPr="00FE07AE">
        <w:rPr>
          <w:rFonts w:ascii="宋体" w:hAnsi="宋体" w:cs="宋体" w:hint="eastAsia"/>
          <w:szCs w:val="24"/>
        </w:rPr>
        <w:t>0000.00）。</w:t>
      </w:r>
      <w:r w:rsidR="00A72EB9">
        <w:rPr>
          <w:rFonts w:ascii="宋体" w:hAnsi="宋体" w:cs="宋体" w:hint="eastAsia"/>
        </w:rPr>
        <w:t>投标人的投标保证金必须从其基本账户转出并在缴存投标保证金时备注“**单位</w:t>
      </w:r>
      <w:r w:rsidR="00A72EB9" w:rsidRPr="00A93085">
        <w:rPr>
          <w:rFonts w:ascii="宋体" w:hAnsi="宋体" w:cs="宋体" w:hint="eastAsia"/>
          <w:szCs w:val="24"/>
        </w:rPr>
        <w:t>嵊州农商银行2</w:t>
      </w:r>
      <w:r w:rsidR="00A72EB9" w:rsidRPr="00A93085">
        <w:rPr>
          <w:rFonts w:ascii="宋体" w:hAnsi="宋体" w:cs="宋体"/>
          <w:szCs w:val="24"/>
        </w:rPr>
        <w:t>025</w:t>
      </w:r>
      <w:r w:rsidR="00A72EB9" w:rsidRPr="00A93085">
        <w:rPr>
          <w:rFonts w:ascii="宋体" w:hAnsi="宋体" w:cs="宋体" w:hint="eastAsia"/>
          <w:szCs w:val="24"/>
        </w:rPr>
        <w:t>年工作服采购项</w:t>
      </w:r>
      <w:r w:rsidR="00A72EB9" w:rsidRPr="00A93085">
        <w:rPr>
          <w:rFonts w:ascii="宋体" w:hAnsi="宋体" w:cs="宋体"/>
          <w:szCs w:val="24"/>
        </w:rPr>
        <w:t>目</w:t>
      </w:r>
      <w:r w:rsidR="00A72EB9">
        <w:rPr>
          <w:rFonts w:ascii="宋体" w:hAnsi="宋体" w:cs="宋体" w:hint="eastAsia"/>
        </w:rPr>
        <w:t>投标保证金”。</w:t>
      </w:r>
    </w:p>
    <w:p w:rsidR="00FE07AE" w:rsidRPr="00FE07AE" w:rsidRDefault="00FE07AE" w:rsidP="00FE07AE">
      <w:pPr>
        <w:pStyle w:val="a9"/>
        <w:spacing w:afterLines="0" w:line="520" w:lineRule="exact"/>
        <w:ind w:firstLine="480"/>
        <w:jc w:val="left"/>
        <w:rPr>
          <w:rFonts w:ascii="宋体" w:hAnsi="宋体" w:cs="宋体"/>
          <w:szCs w:val="24"/>
        </w:rPr>
      </w:pPr>
      <w:r w:rsidRPr="00FE07AE">
        <w:rPr>
          <w:rFonts w:ascii="宋体" w:hAnsi="宋体" w:cs="宋体" w:hint="eastAsia"/>
          <w:szCs w:val="24"/>
        </w:rPr>
        <w:lastRenderedPageBreak/>
        <w:t>户名：浙江嵊州农村商业银行股份有限公司。</w:t>
      </w:r>
    </w:p>
    <w:p w:rsidR="00FE07AE" w:rsidRPr="00FE07AE" w:rsidRDefault="00FE07AE" w:rsidP="00FE07AE">
      <w:pPr>
        <w:pStyle w:val="a9"/>
        <w:spacing w:afterLines="0" w:line="520" w:lineRule="exact"/>
        <w:ind w:firstLine="480"/>
        <w:jc w:val="left"/>
        <w:rPr>
          <w:rFonts w:ascii="宋体" w:hAnsi="宋体" w:cs="宋体"/>
          <w:szCs w:val="24"/>
        </w:rPr>
      </w:pPr>
      <w:r w:rsidRPr="00FE07AE">
        <w:rPr>
          <w:rFonts w:ascii="宋体" w:hAnsi="宋体" w:cs="宋体" w:hint="eastAsia"/>
          <w:szCs w:val="24"/>
        </w:rPr>
        <w:t>账号：89300001262102000186。</w:t>
      </w:r>
    </w:p>
    <w:p w:rsidR="00FE07AE" w:rsidRPr="00FE07AE" w:rsidRDefault="00FE07AE" w:rsidP="00FE07AE">
      <w:pPr>
        <w:pStyle w:val="a9"/>
        <w:spacing w:afterLines="0" w:line="520" w:lineRule="exact"/>
        <w:ind w:firstLine="480"/>
        <w:jc w:val="left"/>
        <w:rPr>
          <w:rFonts w:ascii="宋体" w:hAnsi="宋体" w:cs="宋体"/>
          <w:szCs w:val="24"/>
        </w:rPr>
      </w:pPr>
      <w:r w:rsidRPr="00FE07AE">
        <w:rPr>
          <w:rFonts w:ascii="宋体" w:hAnsi="宋体" w:cs="宋体" w:hint="eastAsia"/>
          <w:szCs w:val="24"/>
        </w:rPr>
        <w:t>开户行：浙江嵊州农村商业银行股份有限公司。</w:t>
      </w:r>
    </w:p>
    <w:p w:rsidR="00FE07AE" w:rsidRPr="00FE07AE" w:rsidRDefault="00FE07AE" w:rsidP="00FE07AE">
      <w:pPr>
        <w:pStyle w:val="a9"/>
        <w:spacing w:afterLines="0" w:line="520" w:lineRule="exact"/>
        <w:ind w:firstLine="480"/>
        <w:jc w:val="left"/>
        <w:rPr>
          <w:rFonts w:ascii="宋体" w:hAnsi="宋体" w:cs="宋体"/>
          <w:szCs w:val="24"/>
        </w:rPr>
      </w:pPr>
      <w:r w:rsidRPr="00FE07AE">
        <w:rPr>
          <w:rFonts w:ascii="宋体" w:hAnsi="宋体" w:cs="宋体" w:hint="eastAsia"/>
          <w:szCs w:val="24"/>
        </w:rPr>
        <w:t>行号：402337330106</w:t>
      </w:r>
    </w:p>
    <w:p w:rsidR="00FE07AE" w:rsidRDefault="00FE07AE" w:rsidP="00FE07AE">
      <w:pPr>
        <w:pStyle w:val="a9"/>
        <w:spacing w:afterLines="0" w:line="520" w:lineRule="exact"/>
        <w:ind w:firstLine="480"/>
        <w:jc w:val="left"/>
        <w:rPr>
          <w:rFonts w:ascii="宋体" w:hAnsi="宋体" w:cs="宋体"/>
          <w:szCs w:val="24"/>
        </w:rPr>
      </w:pPr>
      <w:r w:rsidRPr="00FE07AE">
        <w:rPr>
          <w:rFonts w:ascii="宋体" w:hAnsi="宋体" w:cs="宋体" w:hint="eastAsia"/>
          <w:szCs w:val="24"/>
        </w:rPr>
        <w:t>（二）缴款截止时间：2025年</w:t>
      </w:r>
      <w:r w:rsidR="00F55213">
        <w:rPr>
          <w:rFonts w:ascii="宋体" w:hAnsi="宋体" w:cs="宋体" w:hint="eastAsia"/>
          <w:szCs w:val="24"/>
        </w:rPr>
        <w:t>7</w:t>
      </w:r>
      <w:r w:rsidRPr="00FE07AE">
        <w:rPr>
          <w:rFonts w:ascii="宋体" w:hAnsi="宋体" w:cs="宋体" w:hint="eastAsia"/>
          <w:szCs w:val="24"/>
        </w:rPr>
        <w:t>月</w:t>
      </w:r>
      <w:r w:rsidR="004959CE">
        <w:rPr>
          <w:rFonts w:ascii="宋体" w:hAnsi="宋体" w:cs="宋体" w:hint="eastAsia"/>
          <w:szCs w:val="24"/>
        </w:rPr>
        <w:t>3</w:t>
      </w:r>
      <w:r w:rsidRPr="00FE07AE">
        <w:rPr>
          <w:rFonts w:ascii="宋体" w:hAnsi="宋体" w:cs="宋体" w:hint="eastAsia"/>
          <w:szCs w:val="24"/>
        </w:rPr>
        <w:t>日1</w:t>
      </w:r>
      <w:r w:rsidR="00D40363">
        <w:rPr>
          <w:rFonts w:ascii="宋体" w:hAnsi="宋体" w:cs="宋体" w:hint="eastAsia"/>
          <w:szCs w:val="24"/>
        </w:rPr>
        <w:t>7</w:t>
      </w:r>
      <w:r w:rsidRPr="00FE07AE">
        <w:rPr>
          <w:rFonts w:ascii="宋体" w:hAnsi="宋体" w:cs="宋体" w:hint="eastAsia"/>
          <w:szCs w:val="24"/>
        </w:rPr>
        <w:t>︰</w:t>
      </w:r>
      <w:r w:rsidR="00D40363">
        <w:rPr>
          <w:rFonts w:ascii="宋体" w:hAnsi="宋体" w:cs="宋体" w:hint="eastAsia"/>
          <w:szCs w:val="24"/>
        </w:rPr>
        <w:t>3</w:t>
      </w:r>
      <w:r w:rsidRPr="00FE07AE">
        <w:rPr>
          <w:rFonts w:ascii="宋体" w:hAnsi="宋体" w:cs="宋体" w:hint="eastAsia"/>
          <w:szCs w:val="24"/>
        </w:rPr>
        <w:t>0（以保证金接收帐户到账时间为准，投标单位需自行考虑跨行等其它时间因素）。</w:t>
      </w:r>
    </w:p>
    <w:p w:rsidR="00016D73" w:rsidRPr="00FE07AE" w:rsidRDefault="00016D73" w:rsidP="00FE07AE">
      <w:pPr>
        <w:pStyle w:val="a9"/>
        <w:spacing w:afterLines="0" w:line="520" w:lineRule="exact"/>
        <w:ind w:firstLine="480"/>
        <w:jc w:val="left"/>
        <w:rPr>
          <w:rFonts w:ascii="宋体" w:hAnsi="宋体" w:cs="宋体"/>
          <w:szCs w:val="24"/>
        </w:rPr>
      </w:pPr>
      <w:r>
        <w:rPr>
          <w:rFonts w:ascii="宋体" w:hAnsi="宋体" w:cs="宋体" w:hint="eastAsia"/>
        </w:rPr>
        <w:t>未中标的投标人的投标保证金将在</w:t>
      </w:r>
      <w:r w:rsidR="00A00C8E">
        <w:rPr>
          <w:rFonts w:ascii="宋体" w:hAnsi="宋体" w:cs="宋体" w:hint="eastAsia"/>
        </w:rPr>
        <w:t>发出中标通知书后5</w:t>
      </w:r>
      <w:r>
        <w:rPr>
          <w:rFonts w:ascii="宋体" w:hAnsi="宋体" w:cs="宋体" w:hint="eastAsia"/>
        </w:rPr>
        <w:t>日内退还（不计息），中标单位投标保证金自动转为履约保证金。</w:t>
      </w:r>
    </w:p>
    <w:p w:rsidR="00A93085" w:rsidRPr="00E141D0" w:rsidRDefault="003A40CA" w:rsidP="00E141D0">
      <w:pPr>
        <w:pStyle w:val="a9"/>
        <w:spacing w:afterLines="0" w:line="520" w:lineRule="exact"/>
        <w:ind w:firstLine="482"/>
        <w:jc w:val="left"/>
        <w:rPr>
          <w:rFonts w:ascii="宋体" w:hAnsi="宋体" w:cs="宋体"/>
          <w:b/>
          <w:szCs w:val="24"/>
        </w:rPr>
      </w:pPr>
      <w:r>
        <w:rPr>
          <w:rFonts w:ascii="宋体" w:hAnsi="宋体" w:cs="宋体" w:hint="eastAsia"/>
          <w:b/>
          <w:szCs w:val="24"/>
        </w:rPr>
        <w:t>五</w:t>
      </w:r>
      <w:r w:rsidR="00FE07AE" w:rsidRPr="00E141D0">
        <w:rPr>
          <w:rFonts w:ascii="宋体" w:hAnsi="宋体" w:cs="宋体" w:hint="eastAsia"/>
          <w:b/>
          <w:szCs w:val="24"/>
        </w:rPr>
        <w:t>、</w:t>
      </w:r>
      <w:r w:rsidR="00A93085" w:rsidRPr="00E141D0">
        <w:rPr>
          <w:rFonts w:ascii="宋体" w:hAnsi="宋体" w:cs="宋体"/>
          <w:b/>
          <w:szCs w:val="24"/>
        </w:rPr>
        <w:t>投标文件递交</w:t>
      </w:r>
    </w:p>
    <w:p w:rsidR="00A93085" w:rsidRPr="003577A5" w:rsidRDefault="00A93085" w:rsidP="003577A5">
      <w:pPr>
        <w:pStyle w:val="a9"/>
        <w:spacing w:afterLines="0" w:line="520" w:lineRule="exact"/>
        <w:ind w:firstLine="480"/>
        <w:jc w:val="left"/>
        <w:rPr>
          <w:rFonts w:ascii="宋体" w:hAnsi="宋体" w:cs="宋体"/>
          <w:szCs w:val="24"/>
        </w:rPr>
      </w:pPr>
      <w:r w:rsidRPr="003577A5">
        <w:rPr>
          <w:rFonts w:ascii="宋体" w:hAnsi="宋体" w:cs="宋体"/>
          <w:szCs w:val="24"/>
        </w:rPr>
        <w:t>地点：</w:t>
      </w:r>
      <w:r w:rsidR="00AC05F5" w:rsidRPr="00AC05F5">
        <w:rPr>
          <w:rFonts w:ascii="宋体" w:hAnsi="宋体" w:cs="宋体" w:hint="eastAsia"/>
          <w:szCs w:val="24"/>
        </w:rPr>
        <w:t>嵊州市官河路398号嵊州农商银行8楼办公室</w:t>
      </w:r>
      <w:r w:rsidRPr="003577A5">
        <w:rPr>
          <w:rFonts w:ascii="宋体" w:hAnsi="宋体" w:cs="宋体"/>
          <w:szCs w:val="24"/>
        </w:rPr>
        <w:t>；</w:t>
      </w:r>
    </w:p>
    <w:p w:rsidR="00A93085" w:rsidRDefault="00A93085" w:rsidP="00AC05F5">
      <w:pPr>
        <w:pStyle w:val="a9"/>
        <w:spacing w:afterLines="0" w:line="520" w:lineRule="exact"/>
        <w:ind w:firstLine="480"/>
        <w:jc w:val="left"/>
        <w:rPr>
          <w:rFonts w:ascii="宋体" w:hAnsi="宋体" w:cs="宋体"/>
          <w:szCs w:val="24"/>
        </w:rPr>
      </w:pPr>
      <w:r w:rsidRPr="003577A5">
        <w:rPr>
          <w:rFonts w:ascii="宋体" w:hAnsi="宋体" w:cs="宋体"/>
          <w:szCs w:val="24"/>
        </w:rPr>
        <w:t>方式：密封递交（</w:t>
      </w:r>
      <w:r w:rsidR="00AC05F5">
        <w:rPr>
          <w:rFonts w:ascii="宋体" w:hAnsi="宋体" w:cs="宋体" w:hint="eastAsia"/>
          <w:szCs w:val="24"/>
        </w:rPr>
        <w:t>资质</w:t>
      </w:r>
      <w:r w:rsidR="00AC05F5">
        <w:rPr>
          <w:rFonts w:ascii="宋体" w:hAnsi="宋体" w:cs="宋体"/>
          <w:szCs w:val="24"/>
        </w:rPr>
        <w:t>证明资料</w:t>
      </w:r>
      <w:r w:rsidRPr="003577A5">
        <w:rPr>
          <w:rFonts w:ascii="宋体" w:hAnsi="宋体" w:cs="宋体"/>
          <w:szCs w:val="24"/>
        </w:rPr>
        <w:t>与投标文件分开包装</w:t>
      </w:r>
      <w:r w:rsidR="009C3A82">
        <w:rPr>
          <w:rFonts w:ascii="宋体" w:hAnsi="宋体" w:cs="宋体" w:hint="eastAsia"/>
          <w:szCs w:val="24"/>
        </w:rPr>
        <w:t>，分</w:t>
      </w:r>
      <w:r w:rsidR="009C3A82">
        <w:rPr>
          <w:rFonts w:ascii="宋体" w:hAnsi="宋体" w:cs="宋体"/>
          <w:szCs w:val="24"/>
        </w:rPr>
        <w:t>阶段投递</w:t>
      </w:r>
      <w:r w:rsidRPr="003577A5">
        <w:rPr>
          <w:rFonts w:ascii="宋体" w:hAnsi="宋体" w:cs="宋体"/>
          <w:szCs w:val="24"/>
        </w:rPr>
        <w:t>），逾期送达或未密封视为无效。</w:t>
      </w:r>
    </w:p>
    <w:p w:rsidR="00BB0A73" w:rsidRPr="00FE07AE" w:rsidRDefault="003A40CA" w:rsidP="00E141D0">
      <w:pPr>
        <w:pStyle w:val="a9"/>
        <w:spacing w:afterLines="0" w:line="520" w:lineRule="exact"/>
        <w:ind w:firstLine="482"/>
        <w:jc w:val="left"/>
        <w:rPr>
          <w:rFonts w:ascii="宋体" w:hAnsi="宋体" w:cs="宋体"/>
          <w:szCs w:val="24"/>
        </w:rPr>
      </w:pPr>
      <w:r>
        <w:rPr>
          <w:rFonts w:ascii="宋体" w:hAnsi="宋体" w:cs="宋体" w:hint="eastAsia"/>
          <w:b/>
          <w:szCs w:val="24"/>
        </w:rPr>
        <w:t>六</w:t>
      </w:r>
      <w:r w:rsidR="00BB0A73" w:rsidRPr="00E141D0">
        <w:rPr>
          <w:rFonts w:ascii="宋体" w:hAnsi="宋体" w:cs="宋体" w:hint="eastAsia"/>
          <w:b/>
          <w:szCs w:val="24"/>
        </w:rPr>
        <w:t>、开标时间及地点</w:t>
      </w:r>
    </w:p>
    <w:p w:rsidR="00FE07AE" w:rsidRPr="00FE07AE" w:rsidRDefault="00FE07AE" w:rsidP="00FE07AE">
      <w:pPr>
        <w:pStyle w:val="a9"/>
        <w:spacing w:afterLines="0" w:line="520" w:lineRule="exact"/>
        <w:ind w:firstLine="480"/>
        <w:jc w:val="left"/>
        <w:rPr>
          <w:rFonts w:ascii="宋体" w:hAnsi="宋体" w:cs="宋体"/>
          <w:szCs w:val="24"/>
        </w:rPr>
      </w:pPr>
      <w:r>
        <w:rPr>
          <w:rFonts w:ascii="宋体" w:hAnsi="宋体" w:cs="宋体" w:hint="eastAsia"/>
          <w:szCs w:val="24"/>
        </w:rPr>
        <w:t>1．</w:t>
      </w:r>
      <w:r w:rsidRPr="00FE07AE">
        <w:rPr>
          <w:rFonts w:ascii="宋体" w:hAnsi="宋体" w:cs="宋体"/>
          <w:szCs w:val="24"/>
        </w:rPr>
        <w:t>开标时间：</w:t>
      </w:r>
      <w:r w:rsidR="004959CE">
        <w:rPr>
          <w:rFonts w:ascii="宋体" w:hAnsi="宋体" w:cs="宋体" w:hint="eastAsia"/>
          <w:szCs w:val="24"/>
        </w:rPr>
        <w:t>2025</w:t>
      </w:r>
      <w:r w:rsidRPr="00FE07AE">
        <w:rPr>
          <w:rFonts w:ascii="宋体" w:hAnsi="宋体" w:cs="宋体"/>
          <w:szCs w:val="24"/>
        </w:rPr>
        <w:t>年</w:t>
      </w:r>
      <w:r w:rsidR="004959CE">
        <w:rPr>
          <w:rFonts w:ascii="宋体" w:hAnsi="宋体" w:cs="宋体" w:hint="eastAsia"/>
          <w:szCs w:val="24"/>
        </w:rPr>
        <w:t>7</w:t>
      </w:r>
      <w:r w:rsidRPr="00FE07AE">
        <w:rPr>
          <w:rFonts w:ascii="宋体" w:hAnsi="宋体" w:cs="宋体"/>
          <w:szCs w:val="24"/>
        </w:rPr>
        <w:t>月</w:t>
      </w:r>
      <w:r w:rsidR="004959CE">
        <w:rPr>
          <w:rFonts w:ascii="宋体" w:hAnsi="宋体" w:cs="宋体" w:hint="eastAsia"/>
          <w:szCs w:val="24"/>
        </w:rPr>
        <w:t>29</w:t>
      </w:r>
      <w:r w:rsidRPr="00FE07AE">
        <w:rPr>
          <w:rFonts w:ascii="宋体" w:hAnsi="宋体" w:cs="宋体"/>
          <w:szCs w:val="24"/>
        </w:rPr>
        <w:t>日</w:t>
      </w:r>
      <w:r w:rsidR="004959CE">
        <w:rPr>
          <w:rFonts w:ascii="宋体" w:hAnsi="宋体" w:cs="宋体" w:hint="eastAsia"/>
          <w:szCs w:val="24"/>
        </w:rPr>
        <w:t>14</w:t>
      </w:r>
      <w:r w:rsidRPr="00FE07AE">
        <w:rPr>
          <w:rFonts w:ascii="宋体" w:hAnsi="宋体" w:cs="宋体"/>
          <w:szCs w:val="24"/>
        </w:rPr>
        <w:t>时</w:t>
      </w:r>
      <w:r w:rsidR="004959CE">
        <w:rPr>
          <w:rFonts w:ascii="宋体" w:hAnsi="宋体" w:cs="宋体" w:hint="eastAsia"/>
          <w:szCs w:val="24"/>
        </w:rPr>
        <w:t>30</w:t>
      </w:r>
      <w:r w:rsidRPr="00FE07AE">
        <w:rPr>
          <w:rFonts w:ascii="宋体" w:hAnsi="宋体" w:cs="宋体"/>
          <w:szCs w:val="24"/>
        </w:rPr>
        <w:t>分</w:t>
      </w:r>
    </w:p>
    <w:p w:rsidR="00FE07AE" w:rsidRPr="00FE07AE" w:rsidRDefault="00FE07AE" w:rsidP="00FE07AE">
      <w:pPr>
        <w:pStyle w:val="a9"/>
        <w:spacing w:afterLines="0" w:line="520" w:lineRule="exact"/>
        <w:ind w:firstLine="480"/>
        <w:jc w:val="left"/>
        <w:rPr>
          <w:rFonts w:ascii="宋体" w:hAnsi="宋体" w:cs="宋体"/>
          <w:szCs w:val="24"/>
        </w:rPr>
      </w:pPr>
      <w:r>
        <w:rPr>
          <w:rFonts w:ascii="宋体" w:hAnsi="宋体" w:cs="宋体"/>
          <w:szCs w:val="24"/>
        </w:rPr>
        <w:t>2</w:t>
      </w:r>
      <w:r>
        <w:rPr>
          <w:rFonts w:ascii="宋体" w:hAnsi="宋体" w:cs="宋体" w:hint="eastAsia"/>
          <w:szCs w:val="24"/>
        </w:rPr>
        <w:t>．</w:t>
      </w:r>
      <w:r w:rsidRPr="00FE07AE">
        <w:rPr>
          <w:rFonts w:ascii="宋体" w:hAnsi="宋体" w:cs="宋体"/>
          <w:szCs w:val="24"/>
        </w:rPr>
        <w:t>开标地点：</w:t>
      </w:r>
      <w:r w:rsidRPr="00FE07AE">
        <w:rPr>
          <w:rFonts w:ascii="宋体" w:hAnsi="宋体" w:cs="宋体" w:hint="eastAsia"/>
          <w:szCs w:val="24"/>
        </w:rPr>
        <w:t>嵊州市官河路398号嵊州农商银行</w:t>
      </w:r>
    </w:p>
    <w:p w:rsidR="00BB0A73" w:rsidRPr="00FE07AE" w:rsidRDefault="00FE07AE" w:rsidP="00FE07AE">
      <w:pPr>
        <w:pStyle w:val="a9"/>
        <w:spacing w:afterLines="0" w:line="520" w:lineRule="exact"/>
        <w:ind w:firstLine="480"/>
        <w:jc w:val="left"/>
        <w:rPr>
          <w:rFonts w:ascii="宋体" w:hAnsi="宋体" w:cs="宋体"/>
          <w:szCs w:val="24"/>
        </w:rPr>
      </w:pPr>
      <w:r w:rsidRPr="00FE07AE">
        <w:rPr>
          <w:rFonts w:ascii="宋体" w:hAnsi="宋体" w:cs="宋体" w:hint="eastAsia"/>
          <w:szCs w:val="24"/>
        </w:rPr>
        <w:t>3．</w:t>
      </w:r>
      <w:r w:rsidRPr="00FE07AE">
        <w:rPr>
          <w:rFonts w:ascii="宋体" w:hAnsi="宋体" w:cs="宋体"/>
          <w:szCs w:val="24"/>
        </w:rPr>
        <w:t>开标方式：</w:t>
      </w:r>
      <w:r w:rsidRPr="00FE07AE">
        <w:rPr>
          <w:rFonts w:ascii="宋体" w:hAnsi="宋体" w:cs="宋体" w:hint="eastAsia"/>
          <w:szCs w:val="24"/>
        </w:rPr>
        <w:t>公开</w:t>
      </w:r>
      <w:r w:rsidRPr="00FE07AE">
        <w:rPr>
          <w:rFonts w:ascii="宋体" w:hAnsi="宋体" w:cs="宋体"/>
          <w:szCs w:val="24"/>
        </w:rPr>
        <w:t>开标</w:t>
      </w:r>
    </w:p>
    <w:p w:rsidR="00A93085" w:rsidRPr="00E141D0" w:rsidRDefault="003A40CA" w:rsidP="00E141D0">
      <w:pPr>
        <w:pStyle w:val="a9"/>
        <w:spacing w:afterLines="0" w:line="520" w:lineRule="exact"/>
        <w:ind w:firstLine="482"/>
        <w:jc w:val="left"/>
        <w:rPr>
          <w:rFonts w:ascii="宋体" w:hAnsi="宋体" w:cs="宋体"/>
          <w:b/>
          <w:szCs w:val="24"/>
        </w:rPr>
      </w:pPr>
      <w:r>
        <w:rPr>
          <w:rFonts w:ascii="宋体" w:hAnsi="宋体" w:cs="宋体"/>
          <w:b/>
          <w:szCs w:val="24"/>
        </w:rPr>
        <w:t>七</w:t>
      </w:r>
      <w:r w:rsidR="00A93085" w:rsidRPr="00E141D0">
        <w:rPr>
          <w:rFonts w:ascii="宋体" w:hAnsi="宋体" w:cs="宋体"/>
          <w:b/>
          <w:szCs w:val="24"/>
        </w:rPr>
        <w:t>、联系方式</w:t>
      </w:r>
    </w:p>
    <w:p w:rsidR="00A93085" w:rsidRDefault="00A93085" w:rsidP="00AC05F5">
      <w:pPr>
        <w:pStyle w:val="a9"/>
        <w:spacing w:afterLines="0" w:line="520" w:lineRule="exact"/>
        <w:ind w:leftChars="200" w:left="420" w:firstLineChars="0" w:firstLine="0"/>
        <w:jc w:val="left"/>
        <w:rPr>
          <w:rFonts w:ascii="宋体" w:hAnsi="宋体" w:cs="宋体"/>
          <w:szCs w:val="24"/>
        </w:rPr>
      </w:pPr>
      <w:r w:rsidRPr="003577A5">
        <w:rPr>
          <w:rFonts w:ascii="宋体" w:hAnsi="宋体" w:cs="宋体"/>
          <w:szCs w:val="24"/>
        </w:rPr>
        <w:t>招标人：</w:t>
      </w:r>
      <w:r w:rsidR="00AC05F5" w:rsidRPr="00A93085">
        <w:rPr>
          <w:rFonts w:ascii="宋体" w:hAnsi="宋体" w:cs="宋体" w:hint="eastAsia"/>
          <w:szCs w:val="24"/>
        </w:rPr>
        <w:t>浙江嵊州农村商业银行股份有限公司</w:t>
      </w:r>
      <w:r w:rsidRPr="003577A5">
        <w:rPr>
          <w:rFonts w:ascii="宋体" w:hAnsi="宋体" w:cs="宋体"/>
          <w:szCs w:val="24"/>
        </w:rPr>
        <w:br/>
        <w:t>地址：</w:t>
      </w:r>
      <w:r w:rsidR="00AC05F5" w:rsidRPr="00AC05F5">
        <w:rPr>
          <w:rFonts w:ascii="宋体" w:hAnsi="宋体" w:cs="宋体" w:hint="eastAsia"/>
          <w:szCs w:val="24"/>
        </w:rPr>
        <w:t>嵊州市官河路398号嵊州农商银行</w:t>
      </w:r>
      <w:r w:rsidRPr="003577A5">
        <w:rPr>
          <w:rFonts w:ascii="宋体" w:hAnsi="宋体" w:cs="宋体"/>
          <w:szCs w:val="24"/>
        </w:rPr>
        <w:br/>
        <w:t>联系人：</w:t>
      </w:r>
      <w:r w:rsidR="00AC05F5">
        <w:rPr>
          <w:rFonts w:ascii="宋体" w:hAnsi="宋体" w:cs="宋体" w:hint="eastAsia"/>
          <w:szCs w:val="24"/>
        </w:rPr>
        <w:t>王女士</w:t>
      </w:r>
      <w:r w:rsidRPr="003577A5">
        <w:rPr>
          <w:rFonts w:ascii="宋体" w:hAnsi="宋体" w:cs="宋体"/>
          <w:szCs w:val="24"/>
        </w:rPr>
        <w:br/>
        <w:t>电话：</w:t>
      </w:r>
      <w:r w:rsidR="003F0601">
        <w:rPr>
          <w:rFonts w:ascii="宋体" w:hAnsi="宋体" w:cs="宋体" w:hint="eastAsia"/>
          <w:szCs w:val="24"/>
        </w:rPr>
        <w:t>0575-83036112</w:t>
      </w:r>
    </w:p>
    <w:p w:rsidR="00EA0B0C" w:rsidRPr="00E141D0" w:rsidRDefault="003A40CA" w:rsidP="00E141D0">
      <w:pPr>
        <w:pStyle w:val="a9"/>
        <w:spacing w:afterLines="0" w:line="520" w:lineRule="exact"/>
        <w:ind w:firstLine="482"/>
        <w:jc w:val="left"/>
        <w:rPr>
          <w:rFonts w:ascii="宋体" w:hAnsi="宋体" w:cs="宋体"/>
          <w:b/>
          <w:szCs w:val="24"/>
        </w:rPr>
      </w:pPr>
      <w:r>
        <w:rPr>
          <w:rFonts w:ascii="宋体" w:hAnsi="宋体" w:cs="宋体"/>
          <w:b/>
          <w:szCs w:val="24"/>
        </w:rPr>
        <w:t>八</w:t>
      </w:r>
      <w:r w:rsidR="00040C1D" w:rsidRPr="00E141D0">
        <w:rPr>
          <w:rFonts w:ascii="宋体" w:hAnsi="宋体" w:cs="宋体"/>
          <w:b/>
          <w:szCs w:val="24"/>
        </w:rPr>
        <w:t>、</w:t>
      </w:r>
      <w:r w:rsidR="00EA0B0C" w:rsidRPr="00E141D0">
        <w:rPr>
          <w:rFonts w:ascii="宋体" w:hAnsi="宋体" w:cs="宋体"/>
          <w:b/>
          <w:szCs w:val="24"/>
        </w:rPr>
        <w:t>投标有效期</w:t>
      </w:r>
    </w:p>
    <w:p w:rsidR="00EA0B0C" w:rsidRDefault="00EA0B0C" w:rsidP="00040C1D">
      <w:pPr>
        <w:pStyle w:val="a9"/>
        <w:spacing w:afterLines="0" w:line="520" w:lineRule="exact"/>
        <w:ind w:firstLine="480"/>
        <w:jc w:val="left"/>
        <w:rPr>
          <w:rFonts w:ascii="宋体" w:hAnsi="宋体" w:cs="宋体"/>
          <w:szCs w:val="24"/>
        </w:rPr>
      </w:pPr>
      <w:r w:rsidRPr="00EA0B0C">
        <w:rPr>
          <w:rFonts w:ascii="宋体" w:hAnsi="宋体" w:cs="宋体"/>
          <w:szCs w:val="24"/>
        </w:rPr>
        <w:t>自投标截止日起90日历天。若招标人因故需延长有效期，将书面通知所有投标人，投标人需在收到通知后48小时内书面回复是否同意。未回复视为拒绝延长。</w:t>
      </w:r>
    </w:p>
    <w:p w:rsidR="00040C1D" w:rsidRPr="00E141D0" w:rsidRDefault="003A40CA" w:rsidP="00E141D0">
      <w:pPr>
        <w:pStyle w:val="a9"/>
        <w:spacing w:afterLines="0" w:line="520" w:lineRule="exact"/>
        <w:ind w:firstLine="482"/>
        <w:jc w:val="left"/>
        <w:rPr>
          <w:rFonts w:ascii="宋体" w:hAnsi="宋体" w:cs="宋体"/>
          <w:b/>
          <w:szCs w:val="24"/>
        </w:rPr>
      </w:pPr>
      <w:r>
        <w:rPr>
          <w:rFonts w:ascii="宋体" w:hAnsi="宋体" w:cs="宋体" w:hint="eastAsia"/>
          <w:b/>
          <w:szCs w:val="24"/>
        </w:rPr>
        <w:t>九</w:t>
      </w:r>
      <w:r w:rsidR="00EA0B0C" w:rsidRPr="00E141D0">
        <w:rPr>
          <w:rFonts w:ascii="宋体" w:hAnsi="宋体" w:cs="宋体" w:hint="eastAsia"/>
          <w:b/>
          <w:szCs w:val="24"/>
        </w:rPr>
        <w:t>、</w:t>
      </w:r>
      <w:r w:rsidR="00040C1D" w:rsidRPr="00E141D0">
        <w:rPr>
          <w:rFonts w:ascii="宋体" w:hAnsi="宋体" w:cs="宋体"/>
          <w:b/>
          <w:szCs w:val="24"/>
        </w:rPr>
        <w:t>其他</w:t>
      </w:r>
      <w:r w:rsidR="00040C1D" w:rsidRPr="00E141D0">
        <w:rPr>
          <w:rFonts w:ascii="宋体" w:hAnsi="宋体" w:cs="宋体" w:hint="eastAsia"/>
          <w:b/>
          <w:szCs w:val="24"/>
        </w:rPr>
        <w:t>补</w:t>
      </w:r>
      <w:r w:rsidR="00040C1D" w:rsidRPr="00E141D0">
        <w:rPr>
          <w:rFonts w:ascii="宋体" w:hAnsi="宋体" w:cs="宋体"/>
          <w:b/>
          <w:szCs w:val="24"/>
        </w:rPr>
        <w:t>充说明</w:t>
      </w:r>
    </w:p>
    <w:p w:rsidR="00A93085" w:rsidRDefault="00040C1D" w:rsidP="003F0601">
      <w:pPr>
        <w:spacing w:line="520" w:lineRule="exact"/>
        <w:ind w:firstLineChars="200" w:firstLine="480"/>
        <w:jc w:val="left"/>
        <w:rPr>
          <w:rFonts w:ascii="宋体" w:hAnsi="宋体" w:cs="宋体"/>
          <w:sz w:val="24"/>
        </w:rPr>
      </w:pPr>
      <w:r w:rsidRPr="00040C1D">
        <w:rPr>
          <w:rFonts w:ascii="宋体" w:hAnsi="宋体" w:cs="宋体"/>
          <w:sz w:val="24"/>
        </w:rPr>
        <w:lastRenderedPageBreak/>
        <w:t>本公告解释权归招标人所有</w:t>
      </w:r>
      <w:r w:rsidRPr="00EA0B0C">
        <w:rPr>
          <w:rFonts w:ascii="宋体" w:hAnsi="宋体" w:cs="宋体" w:hint="eastAsia"/>
          <w:sz w:val="24"/>
        </w:rPr>
        <w:t>。</w:t>
      </w:r>
      <w:r>
        <w:rPr>
          <w:rFonts w:ascii="宋体" w:hAnsi="宋体" w:cs="宋体" w:hint="eastAsia"/>
          <w:sz w:val="24"/>
        </w:rPr>
        <w:t>投标人有疑问的，自招标文件公告发布之日起7个工作日内，以书面形式向招标人提出咨询。</w:t>
      </w:r>
    </w:p>
    <w:p w:rsidR="003F0601" w:rsidRDefault="003F0601" w:rsidP="003F0601">
      <w:pPr>
        <w:spacing w:line="520" w:lineRule="exact"/>
        <w:ind w:firstLineChars="200" w:firstLine="480"/>
        <w:jc w:val="left"/>
        <w:rPr>
          <w:rFonts w:ascii="宋体" w:hAnsi="宋体" w:cs="宋体" w:hint="eastAsia"/>
          <w:sz w:val="24"/>
        </w:rPr>
      </w:pPr>
    </w:p>
    <w:p w:rsidR="006A7ABF" w:rsidRDefault="006A7ABF" w:rsidP="003F0601">
      <w:pPr>
        <w:spacing w:line="520" w:lineRule="exact"/>
        <w:ind w:firstLineChars="200" w:firstLine="480"/>
        <w:jc w:val="left"/>
        <w:rPr>
          <w:rFonts w:ascii="宋体" w:hAnsi="宋体" w:cs="宋体" w:hint="eastAsia"/>
          <w:sz w:val="24"/>
        </w:rPr>
      </w:pPr>
    </w:p>
    <w:p w:rsidR="006A7ABF" w:rsidRDefault="006A7ABF" w:rsidP="003F0601">
      <w:pPr>
        <w:spacing w:line="520" w:lineRule="exact"/>
        <w:ind w:firstLineChars="200" w:firstLine="480"/>
        <w:jc w:val="left"/>
        <w:rPr>
          <w:rFonts w:ascii="宋体" w:hAnsi="宋体" w:cs="宋体" w:hint="eastAsia"/>
          <w:sz w:val="24"/>
        </w:rPr>
      </w:pPr>
    </w:p>
    <w:p w:rsidR="006A7ABF" w:rsidRDefault="006A7ABF" w:rsidP="006A7ABF">
      <w:pPr>
        <w:spacing w:line="360" w:lineRule="auto"/>
        <w:jc w:val="right"/>
        <w:rPr>
          <w:rFonts w:ascii="宋体" w:hAnsi="宋体" w:cs="宋体" w:hint="eastAsia"/>
          <w:sz w:val="24"/>
        </w:rPr>
      </w:pPr>
      <w:r>
        <w:rPr>
          <w:rFonts w:ascii="宋体" w:hAnsi="宋体" w:cs="宋体" w:hint="eastAsia"/>
          <w:sz w:val="24"/>
        </w:rPr>
        <w:t>浙江嵊州农村商业银行股份有限公司</w:t>
      </w:r>
    </w:p>
    <w:p w:rsidR="006A7ABF" w:rsidRDefault="006A7ABF" w:rsidP="006A7ABF">
      <w:r>
        <w:rPr>
          <w:rFonts w:ascii="宋体" w:hAnsi="宋体" w:cs="宋体" w:hint="eastAsia"/>
          <w:sz w:val="24"/>
        </w:rPr>
        <w:t xml:space="preserve">                                 　　        2025年 6 月 23</w:t>
      </w:r>
      <w:r w:rsidR="007E1973">
        <w:rPr>
          <w:rFonts w:ascii="宋体" w:hAnsi="宋体" w:cs="宋体" w:hint="eastAsia"/>
          <w:sz w:val="24"/>
        </w:rPr>
        <w:t xml:space="preserve"> </w:t>
      </w:r>
      <w:r>
        <w:rPr>
          <w:rFonts w:ascii="宋体" w:hAnsi="宋体" w:cs="宋体" w:hint="eastAsia"/>
          <w:sz w:val="24"/>
        </w:rPr>
        <w:t>日</w:t>
      </w:r>
    </w:p>
    <w:p w:rsidR="006A7ABF" w:rsidRPr="003F0601" w:rsidRDefault="006A7ABF" w:rsidP="003F0601">
      <w:pPr>
        <w:spacing w:line="520" w:lineRule="exact"/>
        <w:ind w:firstLineChars="200" w:firstLine="480"/>
        <w:jc w:val="left"/>
        <w:rPr>
          <w:rFonts w:ascii="宋体" w:hAnsi="宋体" w:cs="宋体"/>
          <w:sz w:val="24"/>
        </w:rPr>
      </w:pPr>
    </w:p>
    <w:p w:rsidR="00A93085" w:rsidRPr="00AC05F5" w:rsidRDefault="00A93085" w:rsidP="00A93085">
      <w:pPr>
        <w:tabs>
          <w:tab w:val="left" w:pos="1701"/>
        </w:tabs>
        <w:spacing w:line="360" w:lineRule="auto"/>
        <w:ind w:leftChars="100" w:left="210" w:firstLine="1"/>
        <w:rPr>
          <w:rFonts w:ascii="宋体" w:hAnsi="宋体" w:cs="宋体"/>
          <w:b/>
          <w:kern w:val="1"/>
          <w:sz w:val="36"/>
          <w:szCs w:val="36"/>
        </w:rPr>
      </w:pPr>
    </w:p>
    <w:p w:rsidR="00A93085" w:rsidRPr="00AC05F5" w:rsidRDefault="00A93085" w:rsidP="00A93085">
      <w:pPr>
        <w:tabs>
          <w:tab w:val="left" w:pos="1701"/>
        </w:tabs>
        <w:spacing w:line="360" w:lineRule="auto"/>
        <w:ind w:leftChars="100" w:left="210" w:firstLine="1"/>
        <w:rPr>
          <w:rFonts w:ascii="宋体" w:hAnsi="宋体" w:cs="宋体"/>
          <w:b/>
          <w:kern w:val="1"/>
          <w:sz w:val="36"/>
          <w:szCs w:val="36"/>
        </w:rPr>
      </w:pPr>
    </w:p>
    <w:p w:rsidR="00A93085" w:rsidRDefault="00A93085" w:rsidP="00A93085">
      <w:pPr>
        <w:tabs>
          <w:tab w:val="left" w:pos="1701"/>
        </w:tabs>
        <w:spacing w:line="360" w:lineRule="auto"/>
        <w:ind w:leftChars="100" w:left="210" w:firstLine="1"/>
        <w:rPr>
          <w:rFonts w:ascii="宋体" w:hAnsi="宋体" w:cs="宋体"/>
          <w:b/>
          <w:kern w:val="1"/>
          <w:sz w:val="36"/>
          <w:szCs w:val="36"/>
        </w:rPr>
      </w:pPr>
    </w:p>
    <w:p w:rsidR="00CE5E59" w:rsidRDefault="00CE5E59" w:rsidP="00A93085">
      <w:pPr>
        <w:tabs>
          <w:tab w:val="left" w:pos="1701"/>
        </w:tabs>
        <w:spacing w:line="360" w:lineRule="auto"/>
        <w:ind w:leftChars="100" w:left="210" w:firstLine="1"/>
        <w:rPr>
          <w:rFonts w:ascii="宋体" w:hAnsi="宋体" w:cs="宋体"/>
          <w:b/>
          <w:kern w:val="1"/>
          <w:sz w:val="36"/>
          <w:szCs w:val="36"/>
        </w:rPr>
      </w:pPr>
    </w:p>
    <w:p w:rsidR="00A93085" w:rsidRDefault="00A93085" w:rsidP="00A93085">
      <w:pPr>
        <w:tabs>
          <w:tab w:val="left" w:pos="1701"/>
        </w:tabs>
        <w:spacing w:line="360" w:lineRule="auto"/>
        <w:ind w:leftChars="100" w:left="210" w:firstLine="1"/>
        <w:rPr>
          <w:rFonts w:ascii="宋体" w:hAnsi="宋体" w:cs="宋体"/>
          <w:b/>
          <w:kern w:val="1"/>
          <w:sz w:val="36"/>
          <w:szCs w:val="36"/>
        </w:rPr>
      </w:pPr>
    </w:p>
    <w:p w:rsidR="00A93085" w:rsidRDefault="00A93085" w:rsidP="00A93085">
      <w:pPr>
        <w:tabs>
          <w:tab w:val="left" w:pos="1701"/>
        </w:tabs>
        <w:spacing w:line="360" w:lineRule="auto"/>
        <w:ind w:leftChars="100" w:left="210" w:firstLine="1"/>
        <w:rPr>
          <w:rFonts w:ascii="宋体" w:hAnsi="宋体" w:cs="宋体"/>
          <w:b/>
          <w:kern w:val="1"/>
          <w:sz w:val="36"/>
          <w:szCs w:val="36"/>
        </w:rPr>
      </w:pPr>
    </w:p>
    <w:p w:rsidR="00A93085" w:rsidRDefault="00A93085" w:rsidP="00A93085">
      <w:pPr>
        <w:tabs>
          <w:tab w:val="left" w:pos="1701"/>
        </w:tabs>
        <w:spacing w:line="360" w:lineRule="auto"/>
        <w:ind w:leftChars="100" w:left="210" w:firstLine="1"/>
        <w:rPr>
          <w:rFonts w:ascii="宋体" w:hAnsi="宋体" w:cs="宋体"/>
          <w:b/>
          <w:kern w:val="1"/>
          <w:sz w:val="36"/>
          <w:szCs w:val="36"/>
        </w:rPr>
      </w:pPr>
    </w:p>
    <w:p w:rsidR="00A93085" w:rsidRDefault="00A93085" w:rsidP="00A93085">
      <w:pPr>
        <w:tabs>
          <w:tab w:val="left" w:pos="1701"/>
        </w:tabs>
        <w:spacing w:line="360" w:lineRule="auto"/>
        <w:ind w:leftChars="100" w:left="210" w:firstLine="1"/>
        <w:rPr>
          <w:rFonts w:ascii="宋体" w:hAnsi="宋体" w:cs="宋体"/>
          <w:b/>
          <w:kern w:val="1"/>
          <w:sz w:val="36"/>
          <w:szCs w:val="36"/>
        </w:rPr>
      </w:pPr>
    </w:p>
    <w:p w:rsidR="00A93085" w:rsidRDefault="00A93085" w:rsidP="00A93085">
      <w:pPr>
        <w:tabs>
          <w:tab w:val="left" w:pos="1701"/>
        </w:tabs>
        <w:spacing w:line="360" w:lineRule="auto"/>
        <w:ind w:leftChars="100" w:left="210" w:firstLine="1"/>
        <w:rPr>
          <w:rFonts w:ascii="宋体" w:hAnsi="宋体" w:cs="宋体"/>
          <w:b/>
          <w:kern w:val="1"/>
          <w:sz w:val="36"/>
          <w:szCs w:val="36"/>
        </w:rPr>
      </w:pPr>
    </w:p>
    <w:p w:rsidR="00097231" w:rsidRDefault="00097231" w:rsidP="00A93085">
      <w:pPr>
        <w:tabs>
          <w:tab w:val="left" w:pos="1701"/>
        </w:tabs>
        <w:spacing w:line="360" w:lineRule="auto"/>
        <w:ind w:leftChars="100" w:left="210" w:firstLine="1"/>
        <w:rPr>
          <w:rFonts w:ascii="宋体" w:hAnsi="宋体" w:cs="宋体"/>
          <w:b/>
          <w:kern w:val="1"/>
          <w:sz w:val="36"/>
          <w:szCs w:val="36"/>
        </w:rPr>
      </w:pPr>
    </w:p>
    <w:p w:rsidR="003F0601" w:rsidRDefault="003F0601" w:rsidP="00A93085">
      <w:pPr>
        <w:tabs>
          <w:tab w:val="left" w:pos="1701"/>
        </w:tabs>
        <w:spacing w:line="360" w:lineRule="auto"/>
        <w:ind w:leftChars="100" w:left="210" w:firstLine="1"/>
        <w:rPr>
          <w:rFonts w:ascii="宋体" w:hAnsi="宋体" w:cs="宋体"/>
          <w:b/>
          <w:kern w:val="1"/>
          <w:sz w:val="36"/>
          <w:szCs w:val="36"/>
        </w:rPr>
      </w:pPr>
    </w:p>
    <w:p w:rsidR="001C538D" w:rsidRPr="00752FF1" w:rsidRDefault="001C538D" w:rsidP="00A93085">
      <w:pPr>
        <w:tabs>
          <w:tab w:val="left" w:pos="1701"/>
        </w:tabs>
        <w:spacing w:line="360" w:lineRule="auto"/>
        <w:ind w:leftChars="100" w:left="210" w:firstLine="1"/>
        <w:rPr>
          <w:rFonts w:ascii="宋体" w:hAnsi="宋体" w:cs="宋体"/>
          <w:b/>
          <w:kern w:val="1"/>
          <w:sz w:val="36"/>
          <w:szCs w:val="36"/>
        </w:rPr>
      </w:pPr>
    </w:p>
    <w:sectPr w:rsidR="001C538D" w:rsidRPr="00752FF1" w:rsidSect="00617A0A">
      <w:headerReference w:type="default"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C97" w:rsidRDefault="00A77C97" w:rsidP="00A93085">
      <w:r>
        <w:separator/>
      </w:r>
    </w:p>
  </w:endnote>
  <w:endnote w:type="continuationSeparator" w:id="1">
    <w:p w:rsidR="00A77C97" w:rsidRDefault="00A77C97" w:rsidP="00A930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25" w:rsidRDefault="00F74005">
    <w:pPr>
      <w:pStyle w:val="a5"/>
      <w:jc w:val="center"/>
    </w:pPr>
    <w:r>
      <w:pict>
        <v:shapetype id="_x0000_t202" coordsize="21600,21600" o:spt="202" path="m,l,21600r21600,l21600,xe">
          <v:stroke joinstyle="miter"/>
          <v:path gradientshapeok="t" o:connecttype="rect"/>
        </v:shapetype>
        <v:shape id="文本框 6153" o:spid="_x0000_s2049" type="#_x0000_t202" style="position:absolute;left:0;text-align:left;margin-left:0;margin-top:0;width:2in;height:2in;z-index:251659264;mso-wrap-style:none;mso-position-horizontal:center;mso-position-horizontal-relative:margin" filled="f" stroked="f">
          <v:fill o:detectmouseclick="t"/>
          <v:textbox style="mso-fit-shape-to-text:t" inset="0,0,0,0">
            <w:txbxContent>
              <w:p w:rsidR="003C7725" w:rsidRDefault="00F74005">
                <w:pPr>
                  <w:pStyle w:val="a5"/>
                </w:pPr>
                <w:fldSimple w:instr=" PAGE  \* MERGEFORMAT ">
                  <w:r w:rsidR="007E1973">
                    <w:rPr>
                      <w:noProof/>
                    </w:rPr>
                    <w:t>2</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25" w:rsidRDefault="00F74005">
    <w:pPr>
      <w:pStyle w:val="a5"/>
    </w:pPr>
    <w:r>
      <w:pict>
        <v:shapetype id="_x0000_t202" coordsize="21600,21600" o:spt="202" path="m,l,21600r21600,l21600,xe">
          <v:stroke joinstyle="miter"/>
          <v:path gradientshapeok="t" o:connecttype="rect"/>
        </v:shapetype>
        <v:shape id="文本框 6154" o:spid="_x0000_s2050" type="#_x0000_t202" style="position:absolute;margin-left:0;margin-top:0;width:2in;height:2in;z-index:251660288;mso-wrap-style:none;mso-position-horizontal:center;mso-position-horizontal-relative:margin" filled="f" stroked="f">
          <v:fill o:detectmouseclick="t"/>
          <v:textbox style="mso-fit-shape-to-text:t" inset="0,0,0,0">
            <w:txbxContent>
              <w:p w:rsidR="003C7725" w:rsidRDefault="00F74005">
                <w:pPr>
                  <w:pStyle w:val="a5"/>
                </w:pPr>
                <w:fldSimple w:instr=" PAGE  \* MERGEFORMAT ">
                  <w:r w:rsidR="003C7725" w:rsidRPr="0048518D">
                    <w:rPr>
                      <w:noProof/>
                    </w:rPr>
                    <w:t>- 1 -</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C97" w:rsidRDefault="00A77C97" w:rsidP="00A93085">
      <w:r>
        <w:separator/>
      </w:r>
    </w:p>
  </w:footnote>
  <w:footnote w:type="continuationSeparator" w:id="1">
    <w:p w:rsidR="00A77C97" w:rsidRDefault="00A77C97" w:rsidP="00A930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25" w:rsidRPr="00930CA9" w:rsidRDefault="003C7725">
    <w:pPr>
      <w:pStyle w:val="a4"/>
      <w:pBdr>
        <w:bottom w:val="single" w:sz="4" w:space="1" w:color="auto"/>
      </w:pBdr>
      <w:ind w:firstLineChars="100" w:firstLine="252"/>
      <w:jc w:val="both"/>
      <w:rPr>
        <w:sz w:val="24"/>
        <w:szCs w:val="24"/>
      </w:rPr>
    </w:pPr>
    <w:r w:rsidRPr="00930CA9">
      <w:rPr>
        <w:rFonts w:ascii="宋体" w:hAnsi="宋体" w:cs="宋体" w:hint="eastAsia"/>
        <w:spacing w:val="6"/>
        <w:sz w:val="24"/>
        <w:szCs w:val="24"/>
      </w:rPr>
      <w:t>嵊州农商银行2</w:t>
    </w:r>
    <w:r w:rsidRPr="00930CA9">
      <w:rPr>
        <w:rFonts w:ascii="宋体" w:hAnsi="宋体" w:cs="宋体"/>
        <w:spacing w:val="6"/>
        <w:sz w:val="24"/>
        <w:szCs w:val="24"/>
      </w:rPr>
      <w:t>025</w:t>
    </w:r>
    <w:r w:rsidRPr="00930CA9">
      <w:rPr>
        <w:rFonts w:ascii="宋体" w:hAnsi="宋体" w:cs="宋体" w:hint="eastAsia"/>
        <w:spacing w:val="6"/>
        <w:sz w:val="24"/>
        <w:szCs w:val="24"/>
      </w:rPr>
      <w:t>年工</w:t>
    </w:r>
    <w:r w:rsidRPr="00930CA9">
      <w:rPr>
        <w:rFonts w:ascii="宋体" w:hAnsi="宋体" w:cs="宋体"/>
        <w:spacing w:val="6"/>
        <w:sz w:val="24"/>
        <w:szCs w:val="24"/>
      </w:rPr>
      <w:t>作服采购项目</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25" w:rsidRDefault="003C7725">
    <w:pPr>
      <w:pStyle w:val="a4"/>
      <w:ind w:firstLineChars="100" w:firstLine="192"/>
      <w:jc w:val="both"/>
    </w:pPr>
    <w:r>
      <w:rPr>
        <w:rFonts w:ascii="宋体" w:hAnsi="宋体" w:cs="宋体" w:hint="eastAsia"/>
        <w:spacing w:val="6"/>
      </w:rPr>
      <w:t>嵊州农商银行新数据中心机房建设工程</w:t>
    </w:r>
    <w:r>
      <w:rPr>
        <w:rFonts w:ascii="宋体" w:hAnsi="宋体" w:cs="宋体" w:hint="eastAsia"/>
      </w:rPr>
      <w:t xml:space="preserve">采购文件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BFD9A9"/>
    <w:multiLevelType w:val="singleLevel"/>
    <w:tmpl w:val="96BFD9A9"/>
    <w:lvl w:ilvl="0">
      <w:start w:val="1"/>
      <w:numFmt w:val="decimal"/>
      <w:lvlText w:val="%1."/>
      <w:lvlJc w:val="left"/>
      <w:pPr>
        <w:tabs>
          <w:tab w:val="left" w:pos="312"/>
        </w:tabs>
      </w:pPr>
    </w:lvl>
  </w:abstractNum>
  <w:abstractNum w:abstractNumId="1">
    <w:nsid w:val="00000002"/>
    <w:multiLevelType w:val="singleLevel"/>
    <w:tmpl w:val="00000002"/>
    <w:lvl w:ilvl="0">
      <w:start w:val="1"/>
      <w:numFmt w:val="decimal"/>
      <w:lvlText w:val="%1."/>
      <w:lvlJc w:val="left"/>
      <w:pPr>
        <w:tabs>
          <w:tab w:val="num" w:pos="1200"/>
        </w:tabs>
        <w:ind w:left="1200" w:hanging="360"/>
      </w:pPr>
    </w:lvl>
  </w:abstractNum>
  <w:abstractNum w:abstractNumId="2">
    <w:nsid w:val="00000003"/>
    <w:multiLevelType w:val="singleLevel"/>
    <w:tmpl w:val="00000003"/>
    <w:lvl w:ilvl="0">
      <w:start w:val="1"/>
      <w:numFmt w:val="decimal"/>
      <w:lvlText w:val="%1."/>
      <w:lvlJc w:val="left"/>
      <w:pPr>
        <w:tabs>
          <w:tab w:val="num" w:pos="360"/>
        </w:tabs>
        <w:ind w:left="360" w:hanging="360"/>
      </w:pPr>
    </w:lvl>
  </w:abstractNum>
  <w:abstractNum w:abstractNumId="3">
    <w:nsid w:val="0000000E"/>
    <w:multiLevelType w:val="multilevel"/>
    <w:tmpl w:val="0000000E"/>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B781B0E"/>
    <w:multiLevelType w:val="multilevel"/>
    <w:tmpl w:val="41F496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526186"/>
    <w:multiLevelType w:val="multilevel"/>
    <w:tmpl w:val="28967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B6799D"/>
    <w:multiLevelType w:val="hybridMultilevel"/>
    <w:tmpl w:val="85A0EA04"/>
    <w:lvl w:ilvl="0" w:tplc="3CD2BC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0FE0D1C"/>
    <w:multiLevelType w:val="multilevel"/>
    <w:tmpl w:val="60BA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E0356F"/>
    <w:multiLevelType w:val="multilevel"/>
    <w:tmpl w:val="64045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B72107"/>
    <w:multiLevelType w:val="singleLevel"/>
    <w:tmpl w:val="5EB72107"/>
    <w:lvl w:ilvl="0">
      <w:start w:val="2"/>
      <w:numFmt w:val="decimal"/>
      <w:lvlText w:val="%1."/>
      <w:lvlJc w:val="left"/>
      <w:pPr>
        <w:tabs>
          <w:tab w:val="num" w:pos="312"/>
        </w:tabs>
      </w:pPr>
    </w:lvl>
  </w:abstractNum>
  <w:abstractNum w:abstractNumId="10">
    <w:nsid w:val="660B7CCA"/>
    <w:multiLevelType w:val="hybridMultilevel"/>
    <w:tmpl w:val="91421832"/>
    <w:lvl w:ilvl="0" w:tplc="C9C2AF6E">
      <w:start w:val="1"/>
      <w:numFmt w:val="decimal"/>
      <w:lvlText w:val="%1．"/>
      <w:lvlJc w:val="left"/>
      <w:pPr>
        <w:ind w:left="560" w:hanging="36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1">
    <w:nsid w:val="6CDA2D76"/>
    <w:multiLevelType w:val="multilevel"/>
    <w:tmpl w:val="AA588B20"/>
    <w:lvl w:ilvl="0">
      <w:start w:val="1"/>
      <w:numFmt w:val="decimal"/>
      <w:pStyle w:val="3"/>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290633"/>
    <w:multiLevelType w:val="multilevel"/>
    <w:tmpl w:val="FA448618"/>
    <w:lvl w:ilvl="0">
      <w:start w:val="1"/>
      <w:numFmt w:val="decimal"/>
      <w:pStyle w:val="a"/>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2"/>
  </w:num>
  <w:num w:numId="3">
    <w:abstractNumId w:val="11"/>
  </w:num>
  <w:num w:numId="4">
    <w:abstractNumId w:val="5"/>
  </w:num>
  <w:num w:numId="5">
    <w:abstractNumId w:val="7"/>
  </w:num>
  <w:num w:numId="6">
    <w:abstractNumId w:val="8"/>
  </w:num>
  <w:num w:numId="7">
    <w:abstractNumId w:val="2"/>
  </w:num>
  <w:num w:numId="8">
    <w:abstractNumId w:val="1"/>
  </w:num>
  <w:num w:numId="9">
    <w:abstractNumId w:val="3"/>
  </w:num>
  <w:num w:numId="10">
    <w:abstractNumId w:val="0"/>
  </w:num>
  <w:num w:numId="11">
    <w:abstractNumId w:val="10"/>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defaultTabStop w:val="420"/>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93A71"/>
    <w:rsid w:val="00012AE5"/>
    <w:rsid w:val="00016D73"/>
    <w:rsid w:val="00040C1D"/>
    <w:rsid w:val="00046FA8"/>
    <w:rsid w:val="00097231"/>
    <w:rsid w:val="000A52E0"/>
    <w:rsid w:val="000E1E11"/>
    <w:rsid w:val="00116BC6"/>
    <w:rsid w:val="00120E57"/>
    <w:rsid w:val="0013498D"/>
    <w:rsid w:val="001356B5"/>
    <w:rsid w:val="0015533C"/>
    <w:rsid w:val="001576BE"/>
    <w:rsid w:val="00182608"/>
    <w:rsid w:val="001933E1"/>
    <w:rsid w:val="001A34A5"/>
    <w:rsid w:val="001C538D"/>
    <w:rsid w:val="001E40F2"/>
    <w:rsid w:val="001F76DA"/>
    <w:rsid w:val="00236755"/>
    <w:rsid w:val="00252280"/>
    <w:rsid w:val="002B12F3"/>
    <w:rsid w:val="00342FC1"/>
    <w:rsid w:val="003577A5"/>
    <w:rsid w:val="003633C6"/>
    <w:rsid w:val="003720D6"/>
    <w:rsid w:val="00386D1E"/>
    <w:rsid w:val="00397F19"/>
    <w:rsid w:val="003A0EB7"/>
    <w:rsid w:val="003A40CA"/>
    <w:rsid w:val="003C137E"/>
    <w:rsid w:val="003C3DF0"/>
    <w:rsid w:val="003C7725"/>
    <w:rsid w:val="003F0601"/>
    <w:rsid w:val="003F463B"/>
    <w:rsid w:val="004733E7"/>
    <w:rsid w:val="00483832"/>
    <w:rsid w:val="0048518D"/>
    <w:rsid w:val="00490F01"/>
    <w:rsid w:val="004959CE"/>
    <w:rsid w:val="004B11B2"/>
    <w:rsid w:val="004B29F1"/>
    <w:rsid w:val="004C4846"/>
    <w:rsid w:val="0051076F"/>
    <w:rsid w:val="0052725A"/>
    <w:rsid w:val="005535E1"/>
    <w:rsid w:val="00590410"/>
    <w:rsid w:val="005D6A79"/>
    <w:rsid w:val="00600475"/>
    <w:rsid w:val="0061503C"/>
    <w:rsid w:val="00617A0A"/>
    <w:rsid w:val="00624ADE"/>
    <w:rsid w:val="00671B46"/>
    <w:rsid w:val="00690254"/>
    <w:rsid w:val="006A7ABF"/>
    <w:rsid w:val="006B644F"/>
    <w:rsid w:val="006C3B81"/>
    <w:rsid w:val="006D672E"/>
    <w:rsid w:val="006F7835"/>
    <w:rsid w:val="007106B7"/>
    <w:rsid w:val="0072097B"/>
    <w:rsid w:val="00732723"/>
    <w:rsid w:val="007371A6"/>
    <w:rsid w:val="00752FF1"/>
    <w:rsid w:val="00787B0C"/>
    <w:rsid w:val="007925D6"/>
    <w:rsid w:val="007A6A52"/>
    <w:rsid w:val="007E1973"/>
    <w:rsid w:val="0081397F"/>
    <w:rsid w:val="00815392"/>
    <w:rsid w:val="00832759"/>
    <w:rsid w:val="00843D60"/>
    <w:rsid w:val="00851589"/>
    <w:rsid w:val="00855758"/>
    <w:rsid w:val="00874795"/>
    <w:rsid w:val="008B1C7C"/>
    <w:rsid w:val="008B3F96"/>
    <w:rsid w:val="008C5FE1"/>
    <w:rsid w:val="008D3C9D"/>
    <w:rsid w:val="008D7B67"/>
    <w:rsid w:val="008F52C0"/>
    <w:rsid w:val="009206DF"/>
    <w:rsid w:val="00930CA9"/>
    <w:rsid w:val="0093178C"/>
    <w:rsid w:val="00993A71"/>
    <w:rsid w:val="009A40D2"/>
    <w:rsid w:val="009C3A82"/>
    <w:rsid w:val="00A00C8E"/>
    <w:rsid w:val="00A219DB"/>
    <w:rsid w:val="00A230BF"/>
    <w:rsid w:val="00A243A1"/>
    <w:rsid w:val="00A3192C"/>
    <w:rsid w:val="00A72EB9"/>
    <w:rsid w:val="00A7612F"/>
    <w:rsid w:val="00A77C97"/>
    <w:rsid w:val="00A93085"/>
    <w:rsid w:val="00A93DA3"/>
    <w:rsid w:val="00AB27D3"/>
    <w:rsid w:val="00AC05F5"/>
    <w:rsid w:val="00AD548A"/>
    <w:rsid w:val="00AD7149"/>
    <w:rsid w:val="00B62E83"/>
    <w:rsid w:val="00B66EBB"/>
    <w:rsid w:val="00BB0A73"/>
    <w:rsid w:val="00BF5D66"/>
    <w:rsid w:val="00C44D51"/>
    <w:rsid w:val="00C47030"/>
    <w:rsid w:val="00C53AD7"/>
    <w:rsid w:val="00C71650"/>
    <w:rsid w:val="00C740DC"/>
    <w:rsid w:val="00C83E6E"/>
    <w:rsid w:val="00C929E1"/>
    <w:rsid w:val="00CB3937"/>
    <w:rsid w:val="00CC24C8"/>
    <w:rsid w:val="00CE5E59"/>
    <w:rsid w:val="00CF008E"/>
    <w:rsid w:val="00D0447A"/>
    <w:rsid w:val="00D40363"/>
    <w:rsid w:val="00D85A1D"/>
    <w:rsid w:val="00D9618B"/>
    <w:rsid w:val="00DA7A03"/>
    <w:rsid w:val="00DB65A0"/>
    <w:rsid w:val="00E0530C"/>
    <w:rsid w:val="00E10CE0"/>
    <w:rsid w:val="00E141D0"/>
    <w:rsid w:val="00E301ED"/>
    <w:rsid w:val="00EA0B0C"/>
    <w:rsid w:val="00EB1ECE"/>
    <w:rsid w:val="00EC0844"/>
    <w:rsid w:val="00EC4947"/>
    <w:rsid w:val="00EE7330"/>
    <w:rsid w:val="00F55213"/>
    <w:rsid w:val="00F74005"/>
    <w:rsid w:val="00F9138D"/>
    <w:rsid w:val="00FA1192"/>
    <w:rsid w:val="00FB5D88"/>
    <w:rsid w:val="00FE07AE"/>
    <w:rsid w:val="00FE29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Number" w:uiPriority="0"/>
    <w:lsdException w:name="List Number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93085"/>
    <w:pPr>
      <w:widowControl w:val="0"/>
      <w:jc w:val="both"/>
    </w:pPr>
    <w:rPr>
      <w:rFonts w:ascii="Times New Roman" w:eastAsia="宋体" w:hAnsi="Times New Roman" w:cs="Times New Roman"/>
      <w:szCs w:val="24"/>
    </w:rPr>
  </w:style>
  <w:style w:type="paragraph" w:styleId="2">
    <w:name w:val="heading 2"/>
    <w:basedOn w:val="a0"/>
    <w:next w:val="a0"/>
    <w:link w:val="2Char"/>
    <w:uiPriority w:val="9"/>
    <w:semiHidden/>
    <w:unhideWhenUsed/>
    <w:qFormat/>
    <w:rsid w:val="00C44D5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8">
    <w:name w:val="heading 8"/>
    <w:basedOn w:val="a0"/>
    <w:next w:val="a0"/>
    <w:link w:val="8Char"/>
    <w:qFormat/>
    <w:rsid w:val="00040C1D"/>
    <w:pPr>
      <w:keepNext/>
      <w:keepLines/>
      <w:adjustRightInd w:val="0"/>
      <w:spacing w:before="240" w:after="64" w:line="320" w:lineRule="atLeast"/>
      <w:textAlignment w:val="baseline"/>
      <w:outlineLvl w:val="7"/>
    </w:pPr>
    <w:rPr>
      <w:rFonts w:ascii="Arial" w:eastAsia="黑体" w:hAnsi="Arial"/>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1"/>
    <w:unhideWhenUsed/>
    <w:rsid w:val="00A93085"/>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1"/>
    <w:link w:val="a4"/>
    <w:uiPriority w:val="99"/>
    <w:rsid w:val="00A93085"/>
    <w:rPr>
      <w:sz w:val="18"/>
      <w:szCs w:val="18"/>
    </w:rPr>
  </w:style>
  <w:style w:type="paragraph" w:styleId="a5">
    <w:name w:val="footer"/>
    <w:basedOn w:val="a0"/>
    <w:link w:val="Char"/>
    <w:unhideWhenUsed/>
    <w:rsid w:val="00A93085"/>
    <w:pPr>
      <w:tabs>
        <w:tab w:val="center" w:pos="4153"/>
        <w:tab w:val="right" w:pos="8306"/>
      </w:tabs>
      <w:snapToGrid w:val="0"/>
      <w:jc w:val="left"/>
    </w:pPr>
    <w:rPr>
      <w:sz w:val="18"/>
      <w:szCs w:val="18"/>
    </w:rPr>
  </w:style>
  <w:style w:type="character" w:customStyle="1" w:styleId="Char">
    <w:name w:val="页脚 Char"/>
    <w:basedOn w:val="a1"/>
    <w:link w:val="a5"/>
    <w:uiPriority w:val="99"/>
    <w:rsid w:val="00A93085"/>
    <w:rPr>
      <w:sz w:val="18"/>
      <w:szCs w:val="18"/>
    </w:rPr>
  </w:style>
  <w:style w:type="paragraph" w:styleId="a6">
    <w:name w:val="Body Text"/>
    <w:basedOn w:val="a0"/>
    <w:next w:val="a7"/>
    <w:link w:val="Char0"/>
    <w:rsid w:val="00A93085"/>
    <w:pPr>
      <w:spacing w:line="360" w:lineRule="auto"/>
    </w:pPr>
    <w:rPr>
      <w:rFonts w:eastAsia="仿宋_GB2312"/>
      <w:sz w:val="28"/>
    </w:rPr>
  </w:style>
  <w:style w:type="character" w:customStyle="1" w:styleId="a8">
    <w:name w:val="正文文本 字符"/>
    <w:basedOn w:val="a1"/>
    <w:uiPriority w:val="99"/>
    <w:semiHidden/>
    <w:rsid w:val="00A93085"/>
    <w:rPr>
      <w:rFonts w:ascii="Times New Roman" w:eastAsia="宋体" w:hAnsi="Times New Roman" w:cs="Times New Roman"/>
      <w:szCs w:val="24"/>
    </w:rPr>
  </w:style>
  <w:style w:type="character" w:customStyle="1" w:styleId="Char0">
    <w:name w:val="正文文本 Char"/>
    <w:link w:val="a6"/>
    <w:rsid w:val="00A93085"/>
    <w:rPr>
      <w:rFonts w:ascii="Times New Roman" w:eastAsia="仿宋_GB2312" w:hAnsi="Times New Roman" w:cs="Times New Roman"/>
      <w:sz w:val="28"/>
      <w:szCs w:val="24"/>
    </w:rPr>
  </w:style>
  <w:style w:type="paragraph" w:styleId="a7">
    <w:name w:val="Body Text First Indent"/>
    <w:basedOn w:val="a6"/>
    <w:next w:val="a0"/>
    <w:link w:val="Char2"/>
    <w:rsid w:val="00A93085"/>
    <w:pPr>
      <w:spacing w:after="120" w:line="240" w:lineRule="auto"/>
      <w:ind w:firstLineChars="100" w:firstLine="420"/>
    </w:pPr>
    <w:rPr>
      <w:rFonts w:eastAsia="宋体"/>
      <w:sz w:val="21"/>
    </w:rPr>
  </w:style>
  <w:style w:type="character" w:customStyle="1" w:styleId="Char2">
    <w:name w:val="正文首行缩进 Char"/>
    <w:basedOn w:val="a8"/>
    <w:link w:val="a7"/>
    <w:rsid w:val="00A93085"/>
    <w:rPr>
      <w:rFonts w:ascii="Times New Roman" w:eastAsia="宋体" w:hAnsi="Times New Roman" w:cs="Times New Roman"/>
      <w:szCs w:val="24"/>
    </w:rPr>
  </w:style>
  <w:style w:type="character" w:customStyle="1" w:styleId="Char3">
    <w:name w:val="正文段 Char"/>
    <w:link w:val="a9"/>
    <w:rsid w:val="00A93085"/>
    <w:rPr>
      <w:rFonts w:ascii="Times New Roman" w:eastAsia="宋体" w:hAnsi="Times New Roman" w:cs="Times New Roman"/>
      <w:sz w:val="24"/>
    </w:rPr>
  </w:style>
  <w:style w:type="paragraph" w:customStyle="1" w:styleId="a9">
    <w:name w:val="正文段"/>
    <w:basedOn w:val="a0"/>
    <w:link w:val="Char3"/>
    <w:rsid w:val="00A93085"/>
    <w:pPr>
      <w:widowControl/>
      <w:snapToGrid w:val="0"/>
      <w:spacing w:afterLines="50"/>
      <w:ind w:firstLineChars="200" w:firstLine="200"/>
    </w:pPr>
    <w:rPr>
      <w:sz w:val="24"/>
      <w:szCs w:val="22"/>
    </w:rPr>
  </w:style>
  <w:style w:type="character" w:customStyle="1" w:styleId="80">
    <w:name w:val="标题 8 字符"/>
    <w:basedOn w:val="a1"/>
    <w:uiPriority w:val="9"/>
    <w:semiHidden/>
    <w:rsid w:val="00040C1D"/>
    <w:rPr>
      <w:rFonts w:asciiTheme="majorHAnsi" w:eastAsiaTheme="majorEastAsia" w:hAnsiTheme="majorHAnsi" w:cstheme="majorBidi"/>
      <w:sz w:val="24"/>
      <w:szCs w:val="24"/>
    </w:rPr>
  </w:style>
  <w:style w:type="character" w:customStyle="1" w:styleId="8Char">
    <w:name w:val="标题 8 Char"/>
    <w:link w:val="8"/>
    <w:rsid w:val="00040C1D"/>
    <w:rPr>
      <w:rFonts w:ascii="Arial" w:eastAsia="黑体" w:hAnsi="Arial" w:cs="Times New Roman"/>
      <w:kern w:val="0"/>
      <w:sz w:val="24"/>
      <w:szCs w:val="20"/>
    </w:rPr>
  </w:style>
  <w:style w:type="paragraph" w:styleId="aa">
    <w:name w:val="Plain Text"/>
    <w:aliases w:val="普通文字 Char,纯文本 Char Char,普通文字 Char Char,普通文字1,普通文字2,普通文字3,普通文字4,普通文字5,普通文字6,普通文字11,普通文字21,普通文字31,普通文字41,普通文字7,正 文 1,普通文字,普通文字 Char Char Char,普通文字 Char Char Char Char,纯文本 Char Char Char Char Char Char Char Char Char Char Char Char Char,小"/>
    <w:basedOn w:val="a0"/>
    <w:link w:val="Char20"/>
    <w:qFormat/>
    <w:rsid w:val="00097231"/>
    <w:pPr>
      <w:spacing w:line="560" w:lineRule="exact"/>
      <w:ind w:firstLineChars="200" w:firstLine="200"/>
    </w:pPr>
    <w:rPr>
      <w:rFonts w:ascii="宋体" w:eastAsia="仿宋_GB2312" w:hAnsi="Courier New"/>
      <w:sz w:val="30"/>
      <w:szCs w:val="20"/>
    </w:rPr>
  </w:style>
  <w:style w:type="character" w:customStyle="1" w:styleId="Char20">
    <w:name w:val="纯文本 Char2"/>
    <w:aliases w:val="普通文字 Char Char1,纯文本 Char Char Char,普通文字 Char Char Char1,普通文字1 Char,普通文字2 Char,普通文字3 Char,普通文字4 Char,普通文字5 Char,普通文字6 Char,普通文字11 Char,普通文字21 Char,普通文字31 Char,普通文字41 Char,普通文字7 Char,正 文 1 Char,普通文字 Char1,普通文字 Char Char Char Char1,小 Char"/>
    <w:basedOn w:val="a1"/>
    <w:link w:val="aa"/>
    <w:rsid w:val="00097231"/>
    <w:rPr>
      <w:rFonts w:ascii="宋体" w:eastAsia="仿宋_GB2312" w:hAnsi="Courier New" w:cs="Times New Roman"/>
      <w:sz w:val="30"/>
      <w:szCs w:val="20"/>
    </w:rPr>
  </w:style>
  <w:style w:type="paragraph" w:styleId="20">
    <w:name w:val="toc 2"/>
    <w:basedOn w:val="a0"/>
    <w:next w:val="a0"/>
    <w:uiPriority w:val="39"/>
    <w:unhideWhenUsed/>
    <w:rsid w:val="00732723"/>
    <w:pPr>
      <w:widowControl/>
      <w:spacing w:after="100" w:line="259" w:lineRule="auto"/>
      <w:ind w:left="220"/>
      <w:jc w:val="left"/>
    </w:pPr>
    <w:rPr>
      <w:rFonts w:ascii="等线" w:eastAsia="等线" w:hAnsi="等线"/>
      <w:kern w:val="0"/>
      <w:sz w:val="22"/>
      <w:szCs w:val="22"/>
    </w:rPr>
  </w:style>
  <w:style w:type="paragraph" w:styleId="a">
    <w:name w:val="List Number"/>
    <w:basedOn w:val="a0"/>
    <w:rsid w:val="0048518D"/>
    <w:pPr>
      <w:widowControl/>
      <w:numPr>
        <w:numId w:val="2"/>
      </w:numPr>
      <w:tabs>
        <w:tab w:val="left" w:pos="454"/>
      </w:tabs>
      <w:spacing w:afterLines="50"/>
      <w:ind w:left="454" w:hanging="284"/>
      <w:jc w:val="left"/>
    </w:pPr>
    <w:rPr>
      <w:kern w:val="0"/>
      <w:sz w:val="24"/>
      <w:szCs w:val="20"/>
    </w:rPr>
  </w:style>
  <w:style w:type="paragraph" w:styleId="3">
    <w:name w:val="List Number 3"/>
    <w:basedOn w:val="a0"/>
    <w:rsid w:val="0048518D"/>
    <w:pPr>
      <w:widowControl/>
      <w:numPr>
        <w:numId w:val="3"/>
      </w:numPr>
      <w:tabs>
        <w:tab w:val="left" w:pos="482"/>
      </w:tabs>
      <w:spacing w:afterLines="50"/>
      <w:ind w:left="482" w:hanging="340"/>
      <w:jc w:val="left"/>
    </w:pPr>
    <w:rPr>
      <w:kern w:val="0"/>
      <w:sz w:val="24"/>
      <w:szCs w:val="20"/>
    </w:rPr>
  </w:style>
  <w:style w:type="character" w:customStyle="1" w:styleId="Char10">
    <w:name w:val="纯文本 Char1"/>
    <w:rsid w:val="0048518D"/>
    <w:rPr>
      <w:rFonts w:ascii="宋体" w:eastAsia="宋体" w:hAnsi="Courier New" w:cs="Times New Roman"/>
      <w:kern w:val="2"/>
      <w:sz w:val="21"/>
      <w:lang w:val="en-US" w:eastAsia="zh-CN" w:bidi="ar-SA"/>
    </w:rPr>
  </w:style>
  <w:style w:type="character" w:customStyle="1" w:styleId="Char4">
    <w:name w:val="页眉 Char"/>
    <w:rsid w:val="0048518D"/>
    <w:rPr>
      <w:rFonts w:ascii="Times New Roman" w:eastAsia="宋体" w:hAnsi="Times New Roman" w:cs="Times New Roman"/>
      <w:kern w:val="2"/>
      <w:sz w:val="18"/>
      <w:szCs w:val="18"/>
      <w:lang w:val="en-US" w:eastAsia="zh-CN" w:bidi="ar-SA"/>
    </w:rPr>
  </w:style>
  <w:style w:type="character" w:customStyle="1" w:styleId="NormalCharacter">
    <w:name w:val="NormalCharacter"/>
    <w:semiHidden/>
    <w:rsid w:val="0048518D"/>
  </w:style>
  <w:style w:type="character" w:customStyle="1" w:styleId="Char5">
    <w:name w:val="纯文本 Char"/>
    <w:rsid w:val="00C47030"/>
    <w:rPr>
      <w:rFonts w:ascii="宋体" w:eastAsia="宋体" w:hAnsi="Courier New"/>
      <w:kern w:val="2"/>
      <w:sz w:val="24"/>
      <w:szCs w:val="24"/>
      <w:lang w:val="en-US" w:eastAsia="zh-CN" w:bidi="ar-SA"/>
    </w:rPr>
  </w:style>
  <w:style w:type="paragraph" w:styleId="ab">
    <w:name w:val="List Paragraph"/>
    <w:basedOn w:val="a0"/>
    <w:uiPriority w:val="34"/>
    <w:qFormat/>
    <w:rsid w:val="00851589"/>
    <w:pPr>
      <w:ind w:firstLineChars="200" w:firstLine="420"/>
    </w:pPr>
  </w:style>
  <w:style w:type="table" w:styleId="ac">
    <w:name w:val="Table Grid"/>
    <w:basedOn w:val="a2"/>
    <w:uiPriority w:val="39"/>
    <w:rsid w:val="00C83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1"/>
    <w:link w:val="2"/>
    <w:uiPriority w:val="9"/>
    <w:semiHidden/>
    <w:rsid w:val="00C44D5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DB013-2062-4531-A668-5F12292B0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4</Pages>
  <Words>296</Words>
  <Characters>1692</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用户</cp:lastModifiedBy>
  <cp:revision>93</cp:revision>
  <dcterms:created xsi:type="dcterms:W3CDTF">2025-06-11T07:05:00Z</dcterms:created>
  <dcterms:modified xsi:type="dcterms:W3CDTF">2025-06-23T06:37:00Z</dcterms:modified>
</cp:coreProperties>
</file>