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2025-07-02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2025-10-09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1.75%-2.40%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2025年6月16日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