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”理财产品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要素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的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根据投资运作情况，管理人拟自2025年12月4日起</w:t>
      </w:r>
      <w:r>
        <w:rPr>
          <w:rFonts w:hint="eastAsia" w:ascii="楷体" w:hAnsi="楷体" w:eastAsia="楷体" w:cs="Times New Roman"/>
          <w:sz w:val="28"/>
          <w:szCs w:val="28"/>
        </w:rPr>
        <w:t>对“苏银理财恒源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融达</w:t>
      </w:r>
      <w:r>
        <w:rPr>
          <w:rFonts w:hint="eastAsia" w:ascii="楷体" w:hAnsi="楷体" w:eastAsia="楷体" w:cs="Times New Roman"/>
          <w:sz w:val="28"/>
          <w:szCs w:val="28"/>
        </w:rPr>
        <w:t>1号”理财产品的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进行调整（业绩比较基准为管理人对本产品所设定的投资目标，不代表理财产品未来表现，不等于理财产品实际收益，不作为产品收益的业绩保证，投资者的实际收益由产品净值表现决定）。具体情况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4"/>
        <w:tblW w:w="9975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1710"/>
        <w:gridCol w:w="222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78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份额名称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</w:rPr>
              <w:t>销售代码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业绩比较基准</w:t>
            </w:r>
          </w:p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（调整前）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业绩比较基准</w:t>
            </w:r>
          </w:p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（调整后）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苏银理财恒源融达1号6月G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J02453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年化2.50%-3.30%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J02764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J02767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年化2.50%-3.30%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J03363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苏银理财恒源融达1号6月K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J03473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年化2.50%-3.30%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J03506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</w:tbl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2025年11月27日至2025年12月3日申购，于2025年12月4日确认的份额适用调整后的业绩比较基准和超额业绩报酬进行计提；2025年12月4日前已确认的份额，按确认时原有的业绩比较基准和超额业绩报酬进行计提。</w:t>
      </w:r>
    </w:p>
    <w:p>
      <w:pPr>
        <w:pStyle w:val="11"/>
        <w:numPr>
          <w:ilvl w:val="0"/>
          <w:numId w:val="0"/>
        </w:numPr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11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A72C25"/>
    <w:rsid w:val="02357EBD"/>
    <w:rsid w:val="034151C1"/>
    <w:rsid w:val="0469264D"/>
    <w:rsid w:val="05B04F36"/>
    <w:rsid w:val="05C24554"/>
    <w:rsid w:val="06FF58D1"/>
    <w:rsid w:val="07731EDA"/>
    <w:rsid w:val="099D0555"/>
    <w:rsid w:val="0CA26DB0"/>
    <w:rsid w:val="0CF50657"/>
    <w:rsid w:val="0DAF4280"/>
    <w:rsid w:val="0EA92285"/>
    <w:rsid w:val="0F4C57D3"/>
    <w:rsid w:val="0FF7692E"/>
    <w:rsid w:val="104867C3"/>
    <w:rsid w:val="10E55ACF"/>
    <w:rsid w:val="118A1357"/>
    <w:rsid w:val="124D3FC9"/>
    <w:rsid w:val="12D078A6"/>
    <w:rsid w:val="14971E4F"/>
    <w:rsid w:val="15CF287D"/>
    <w:rsid w:val="15E048F2"/>
    <w:rsid w:val="16CE1B84"/>
    <w:rsid w:val="176B4E28"/>
    <w:rsid w:val="179F0529"/>
    <w:rsid w:val="181A3497"/>
    <w:rsid w:val="19C5136C"/>
    <w:rsid w:val="1CFB691F"/>
    <w:rsid w:val="1D423482"/>
    <w:rsid w:val="1F6B4184"/>
    <w:rsid w:val="21492860"/>
    <w:rsid w:val="24622187"/>
    <w:rsid w:val="25AE4697"/>
    <w:rsid w:val="273C103C"/>
    <w:rsid w:val="2881416C"/>
    <w:rsid w:val="2AD462DB"/>
    <w:rsid w:val="2CCF285A"/>
    <w:rsid w:val="2D30343B"/>
    <w:rsid w:val="302B50B7"/>
    <w:rsid w:val="306C3CBA"/>
    <w:rsid w:val="307A1680"/>
    <w:rsid w:val="30E04D9B"/>
    <w:rsid w:val="313C3EEC"/>
    <w:rsid w:val="31A467A0"/>
    <w:rsid w:val="326E6078"/>
    <w:rsid w:val="32A10034"/>
    <w:rsid w:val="33372C8E"/>
    <w:rsid w:val="33AD1A8F"/>
    <w:rsid w:val="36145A4C"/>
    <w:rsid w:val="36452BCC"/>
    <w:rsid w:val="3719208C"/>
    <w:rsid w:val="371F1F31"/>
    <w:rsid w:val="382D529A"/>
    <w:rsid w:val="38E15F9E"/>
    <w:rsid w:val="3A057A23"/>
    <w:rsid w:val="3ABF7DB8"/>
    <w:rsid w:val="3D894EAB"/>
    <w:rsid w:val="3E753237"/>
    <w:rsid w:val="3ED33717"/>
    <w:rsid w:val="3FD32214"/>
    <w:rsid w:val="4016644B"/>
    <w:rsid w:val="404C45FE"/>
    <w:rsid w:val="4496250A"/>
    <w:rsid w:val="45EB52C6"/>
    <w:rsid w:val="462F7055"/>
    <w:rsid w:val="48033807"/>
    <w:rsid w:val="4B0059E6"/>
    <w:rsid w:val="4CF80053"/>
    <w:rsid w:val="4D011DA1"/>
    <w:rsid w:val="4D1B5457"/>
    <w:rsid w:val="4D5937A3"/>
    <w:rsid w:val="4DA31726"/>
    <w:rsid w:val="4E0D7F2E"/>
    <w:rsid w:val="4F40507F"/>
    <w:rsid w:val="506B7908"/>
    <w:rsid w:val="50AA6D5E"/>
    <w:rsid w:val="50C3652F"/>
    <w:rsid w:val="535C5BED"/>
    <w:rsid w:val="53F259E7"/>
    <w:rsid w:val="548F625D"/>
    <w:rsid w:val="559A2086"/>
    <w:rsid w:val="563448E0"/>
    <w:rsid w:val="56BF5AB0"/>
    <w:rsid w:val="590B4EB3"/>
    <w:rsid w:val="59CF65DB"/>
    <w:rsid w:val="59DF673A"/>
    <w:rsid w:val="5A054BA3"/>
    <w:rsid w:val="5A610897"/>
    <w:rsid w:val="5E702997"/>
    <w:rsid w:val="614A56B9"/>
    <w:rsid w:val="61DF29AF"/>
    <w:rsid w:val="62AC286D"/>
    <w:rsid w:val="63EE228A"/>
    <w:rsid w:val="66D00FE5"/>
    <w:rsid w:val="67F96943"/>
    <w:rsid w:val="68472ADB"/>
    <w:rsid w:val="68E71DB2"/>
    <w:rsid w:val="69C04ABB"/>
    <w:rsid w:val="6A532CDB"/>
    <w:rsid w:val="6A5D0A1D"/>
    <w:rsid w:val="6ACE4D37"/>
    <w:rsid w:val="6D2D0DCA"/>
    <w:rsid w:val="6DED41C2"/>
    <w:rsid w:val="714B3673"/>
    <w:rsid w:val="7166298A"/>
    <w:rsid w:val="7396760B"/>
    <w:rsid w:val="73A5138D"/>
    <w:rsid w:val="74966354"/>
    <w:rsid w:val="754A6E15"/>
    <w:rsid w:val="77667C2A"/>
    <w:rsid w:val="79127AA6"/>
    <w:rsid w:val="79925D05"/>
    <w:rsid w:val="7A260FB7"/>
    <w:rsid w:val="7A2D60A7"/>
    <w:rsid w:val="7B216513"/>
    <w:rsid w:val="7BBD7E78"/>
    <w:rsid w:val="7D6D7178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28</TotalTime>
  <ScaleCrop>false</ScaleCrop>
  <LinksUpToDate>false</LinksUpToDate>
  <CharactersWithSpaces>574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lhy</cp:lastModifiedBy>
  <cp:lastPrinted>2022-05-26T09:07:00Z</cp:lastPrinted>
  <dcterms:modified xsi:type="dcterms:W3CDTF">2025-11-19T09:12:24Z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46DCF16D758347EE8A4F565C2F0BDB00</vt:lpwstr>
  </property>
</Properties>
</file>