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Z7003122000142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J02160、J02161、J02162、J02926、J02927、J02928、J02929、J02930、J03672、J12007、J12008、J12009、J12010、J12011、J12012、J12013、J12666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2022-12-13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2026-01-07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盐城市国有资产投资集团有限公司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重庆信托-融源3号-第三期-盐城国投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京东导流、信托自主审核通过的借款人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中粮信托-栗泽2号-京东白条取现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循环期按季付息不还本，摊还期每月过手摊还本息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盐城市盐都区国有资产控股集团有限公司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中诚信托-苏诚10号-盐都国控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2026年01月08日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53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53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53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53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2026-01-08T00:57:53Z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