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J03157、J03158、J03159、J03160、J03161、J03162、J03869、J03870、J16782、J16783、J16784、J16785、J16786、J16787、J16788、J16789、JSA000000129、JSA000000130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淮安市宏信国有资产投资管理有限公司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重庆信托-淮安宏信3号-第1期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2026-04-30T01:09:36Z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